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5C06">
            <w:pPr>
              <w:rPr>
                <w:rFonts w:ascii="Arial" w:hAnsi="Arial"/>
              </w:rPr>
            </w:pPr>
            <w:r>
              <w:rPr>
                <w:rFonts w:ascii="Arial" w:hAnsi="Arial"/>
              </w:rPr>
              <w:t>Industrial Health and Safety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65C06">
            <w:pPr>
              <w:rPr>
                <w:rFonts w:ascii="Arial" w:hAnsi="Arial"/>
              </w:rPr>
            </w:pPr>
            <w:r>
              <w:rPr>
                <w:rFonts w:ascii="Arial" w:hAnsi="Arial"/>
              </w:rPr>
              <w:t>ENV102</w:t>
            </w:r>
          </w:p>
          <w:p w:rsidR="00565C06" w:rsidRPr="00F1598C" w:rsidRDefault="00565C06">
            <w:pPr>
              <w:rPr>
                <w:rFonts w:ascii="Arial" w:hAnsi="Arial"/>
              </w:rPr>
            </w:pPr>
            <w:r>
              <w:rPr>
                <w:rFonts w:ascii="Arial" w:hAnsi="Arial"/>
              </w:rPr>
              <w:t>ENV0102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565C06">
            <w:pPr>
              <w:rPr>
                <w:rFonts w:ascii="Arial" w:hAnsi="Arial"/>
              </w:rPr>
            </w:pPr>
            <w:r>
              <w:rPr>
                <w:rFonts w:ascii="Arial" w:hAnsi="Arial"/>
              </w:rPr>
              <w:t>Pre-Trades and Technology</w:t>
            </w:r>
          </w:p>
          <w:p w:rsidR="00565C06" w:rsidRDefault="00565C06">
            <w:pPr>
              <w:rPr>
                <w:rFonts w:ascii="Arial" w:hAnsi="Arial"/>
              </w:rPr>
            </w:pPr>
            <w:r>
              <w:rPr>
                <w:rFonts w:ascii="Arial" w:hAnsi="Arial"/>
              </w:rPr>
              <w:t>Mechanical Engineering Technician – Manufacturing</w:t>
            </w:r>
          </w:p>
          <w:p w:rsidR="00565C06" w:rsidRDefault="00565C06">
            <w:pPr>
              <w:rPr>
                <w:rFonts w:ascii="Arial" w:hAnsi="Arial"/>
              </w:rPr>
            </w:pPr>
            <w:r>
              <w:rPr>
                <w:rFonts w:ascii="Arial" w:hAnsi="Arial"/>
              </w:rPr>
              <w:t>Mechanical Techniques – Millwright</w:t>
            </w:r>
          </w:p>
          <w:p w:rsidR="00565C06" w:rsidRPr="00F1598C" w:rsidRDefault="00565C06">
            <w:pPr>
              <w:rPr>
                <w:rFonts w:ascii="Arial" w:hAnsi="Arial"/>
              </w:rPr>
            </w:pPr>
            <w:r>
              <w:rPr>
                <w:rFonts w:ascii="Arial" w:hAnsi="Arial"/>
              </w:rPr>
              <w:t>Mechanical Techniques – Machine Shop</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65C06">
            <w:pPr>
              <w:rPr>
                <w:rFonts w:ascii="Arial" w:hAnsi="Arial"/>
              </w:rPr>
            </w:pPr>
            <w:r>
              <w:rPr>
                <w:rFonts w:ascii="Arial" w:hAnsi="Arial"/>
              </w:rPr>
              <w:t xml:space="preserve">Cam </w:t>
            </w:r>
            <w:proofErr w:type="spellStart"/>
            <w:r>
              <w:rPr>
                <w:rFonts w:ascii="Arial" w:hAnsi="Arial"/>
              </w:rPr>
              <w:t>Pucci</w:t>
            </w:r>
            <w:proofErr w:type="spellEnd"/>
          </w:p>
          <w:p w:rsidR="00757B48" w:rsidRPr="00F1598C" w:rsidRDefault="00565C06">
            <w:pPr>
              <w:rPr>
                <w:rFonts w:ascii="Arial" w:hAnsi="Arial"/>
              </w:rPr>
            </w:pPr>
            <w:r>
              <w:rPr>
                <w:rFonts w:ascii="Arial" w:hAnsi="Arial"/>
              </w:rPr>
              <w:t xml:space="preserve">Kim Jefferies,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5C06">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65C06">
            <w:pPr>
              <w:rPr>
                <w:rFonts w:ascii="Arial" w:hAnsi="Arial"/>
              </w:rPr>
            </w:pPr>
            <w:r>
              <w:rPr>
                <w:rFonts w:ascii="Arial" w:hAnsi="Arial"/>
              </w:rPr>
              <w:t>2hrs/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tbl>
      <w:tblPr>
        <w:tblW w:w="0" w:type="auto"/>
        <w:tblLayout w:type="fixed"/>
        <w:tblLook w:val="0000" w:firstRow="0" w:lastRow="0" w:firstColumn="0" w:lastColumn="0" w:noHBand="0" w:noVBand="0"/>
      </w:tblPr>
      <w:tblGrid>
        <w:gridCol w:w="675"/>
        <w:gridCol w:w="8181"/>
      </w:tblGrid>
      <w:tr w:rsidR="00565C06" w:rsidTr="00DB7597">
        <w:tblPrEx>
          <w:tblCellMar>
            <w:top w:w="0" w:type="dxa"/>
            <w:bottom w:w="0" w:type="dxa"/>
          </w:tblCellMar>
        </w:tblPrEx>
        <w:tc>
          <w:tcPr>
            <w:tcW w:w="675" w:type="dxa"/>
          </w:tcPr>
          <w:p w:rsidR="00565C06" w:rsidRDefault="00565C06" w:rsidP="00DB7597">
            <w:pPr>
              <w:rPr>
                <w:rFonts w:ascii="Arial" w:hAnsi="Arial"/>
                <w:b/>
              </w:rPr>
            </w:pPr>
            <w:r>
              <w:rPr>
                <w:rFonts w:ascii="Arial" w:hAnsi="Arial"/>
                <w:b/>
              </w:rPr>
              <w:lastRenderedPageBreak/>
              <w:t>I.</w:t>
            </w:r>
          </w:p>
        </w:tc>
        <w:tc>
          <w:tcPr>
            <w:tcW w:w="8181" w:type="dxa"/>
          </w:tcPr>
          <w:p w:rsidR="00565C06" w:rsidRDefault="00565C06" w:rsidP="00DB7597">
            <w:pPr>
              <w:rPr>
                <w:rFonts w:ascii="Arial" w:hAnsi="Arial"/>
                <w:b/>
              </w:rPr>
            </w:pPr>
            <w:r>
              <w:rPr>
                <w:rFonts w:ascii="Arial" w:hAnsi="Arial"/>
                <w:b/>
              </w:rPr>
              <w:t xml:space="preserve">COURSE DESCRIPTION: </w:t>
            </w:r>
          </w:p>
          <w:p w:rsidR="00565C06" w:rsidRPr="00565C06" w:rsidRDefault="00565C06" w:rsidP="00565C06">
            <w:pPr>
              <w:spacing w:before="100" w:beforeAutospacing="1" w:after="100" w:afterAutospacing="1"/>
              <w:rPr>
                <w:rFonts w:ascii="Arial" w:hAnsi="Arial" w:cs="Arial"/>
                <w:szCs w:val="24"/>
                <w:lang w:eastAsia="en-CA"/>
              </w:rPr>
            </w:pPr>
            <w:r w:rsidRPr="00590361">
              <w:rPr>
                <w:rFonts w:ascii="Arial" w:hAnsi="Arial" w:cs="Arial"/>
                <w:szCs w:val="24"/>
                <w:lang w:eastAsia="en-CA"/>
              </w:rPr>
              <w:t xml:space="preserve">This is an introductory course for all those interested in industrial practices from the standpoint of industrial hygiene and industrial health and safety. </w:t>
            </w:r>
            <w:proofErr w:type="spellStart"/>
            <w:r w:rsidRPr="00590361">
              <w:rPr>
                <w:rFonts w:ascii="Arial" w:hAnsi="Arial" w:cs="Arial"/>
                <w:szCs w:val="24"/>
                <w:lang w:eastAsia="en-CA"/>
              </w:rPr>
              <w:t>CICE</w:t>
            </w:r>
            <w:proofErr w:type="spellEnd"/>
            <w:r w:rsidRPr="00590361">
              <w:rPr>
                <w:rFonts w:ascii="Arial" w:hAnsi="Arial" w:cs="Arial"/>
                <w:szCs w:val="24"/>
                <w:lang w:eastAsia="en-CA"/>
              </w:rPr>
              <w:t xml:space="preserve"> students, with assistance from a Learning Specialist, will acquire basic knowledge with regard to pertinent legislation, industry and </w:t>
            </w:r>
            <w:r w:rsidRPr="00590361">
              <w:rPr>
                <w:rFonts w:ascii="Arial" w:hAnsi="Arial" w:cs="Arial"/>
                <w:szCs w:val="24"/>
                <w:lang w:eastAsia="en-CA"/>
              </w:rPr>
              <w:t>workers’</w:t>
            </w:r>
            <w:r w:rsidRPr="00590361">
              <w:rPr>
                <w:rFonts w:ascii="Arial" w:hAnsi="Arial" w:cs="Arial"/>
                <w:szCs w:val="24"/>
                <w:lang w:eastAsia="en-CA"/>
              </w:rPr>
              <w:t xml:space="preserve"> rights and responsibilities, recognition, evaluation and control methods and safe working practices.</w:t>
            </w:r>
          </w:p>
        </w:tc>
      </w:tr>
    </w:tbl>
    <w:p w:rsidR="00565C06" w:rsidRDefault="00565C06" w:rsidP="00565C0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65C06" w:rsidTr="00DB7597">
        <w:tblPrEx>
          <w:tblCellMar>
            <w:top w:w="0" w:type="dxa"/>
            <w:bottom w:w="0" w:type="dxa"/>
          </w:tblCellMar>
        </w:tblPrEx>
        <w:trPr>
          <w:cantSplit/>
        </w:trPr>
        <w:tc>
          <w:tcPr>
            <w:tcW w:w="675" w:type="dxa"/>
          </w:tcPr>
          <w:p w:rsidR="00565C06" w:rsidRDefault="00565C06" w:rsidP="00DB7597">
            <w:pPr>
              <w:rPr>
                <w:rFonts w:ascii="Arial" w:hAnsi="Arial"/>
                <w:b/>
              </w:rPr>
            </w:pPr>
            <w:r>
              <w:rPr>
                <w:rFonts w:ascii="Arial" w:hAnsi="Arial"/>
                <w:b/>
              </w:rPr>
              <w:t>II.</w:t>
            </w:r>
          </w:p>
        </w:tc>
        <w:tc>
          <w:tcPr>
            <w:tcW w:w="8181" w:type="dxa"/>
            <w:gridSpan w:val="2"/>
          </w:tcPr>
          <w:p w:rsidR="00565C06" w:rsidRDefault="00565C06" w:rsidP="00DB7597">
            <w:pPr>
              <w:rPr>
                <w:rFonts w:ascii="Arial" w:hAnsi="Arial"/>
                <w:b/>
              </w:rPr>
            </w:pPr>
            <w:r>
              <w:rPr>
                <w:rFonts w:ascii="Arial" w:hAnsi="Arial"/>
                <w:b/>
              </w:rPr>
              <w:t>LEARNING OUTCOMES AND ELEMENTS OF THE PERFORMANCE:</w:t>
            </w:r>
          </w:p>
          <w:p w:rsidR="00565C06" w:rsidRDefault="00565C06" w:rsidP="00DB7597">
            <w:pPr>
              <w:rPr>
                <w:rFonts w:ascii="Arial" w:hAnsi="Arial"/>
              </w:rPr>
            </w:pPr>
          </w:p>
        </w:tc>
      </w:tr>
      <w:tr w:rsidR="00565C06" w:rsidTr="00DB7597">
        <w:tblPrEx>
          <w:tblCellMar>
            <w:top w:w="0" w:type="dxa"/>
            <w:bottom w:w="0" w:type="dxa"/>
          </w:tblCellMar>
        </w:tblPrEx>
        <w:trPr>
          <w:cantSplit/>
        </w:trPr>
        <w:tc>
          <w:tcPr>
            <w:tcW w:w="675" w:type="dxa"/>
          </w:tcPr>
          <w:p w:rsidR="00565C06" w:rsidRDefault="00565C06" w:rsidP="00DB7597">
            <w:pPr>
              <w:rPr>
                <w:rFonts w:ascii="Arial" w:hAnsi="Arial"/>
              </w:rPr>
            </w:pPr>
          </w:p>
        </w:tc>
        <w:tc>
          <w:tcPr>
            <w:tcW w:w="8181" w:type="dxa"/>
            <w:gridSpan w:val="2"/>
          </w:tcPr>
          <w:p w:rsidR="00565C06" w:rsidRPr="007806FB" w:rsidRDefault="00565C06" w:rsidP="00DB7597">
            <w:pPr>
              <w:rPr>
                <w:rFonts w:ascii="Arial" w:hAnsi="Arial" w:cs="Arial"/>
              </w:rPr>
            </w:pPr>
            <w:r w:rsidRPr="007806FB">
              <w:rPr>
                <w:rFonts w:ascii="Arial" w:hAnsi="Arial" w:cs="Arial"/>
                <w:b/>
                <w:bCs/>
              </w:rPr>
              <w:t>Goal</w:t>
            </w:r>
            <w:r w:rsidRPr="007806FB">
              <w:rPr>
                <w:rFonts w:ascii="Arial" w:hAnsi="Arial" w:cs="Arial"/>
              </w:rPr>
              <w:t>: Introduce Health and Safety to participants who are interested in pursuing a future in an Industrial Field.</w:t>
            </w:r>
          </w:p>
          <w:p w:rsidR="00565C06" w:rsidRPr="007806FB" w:rsidRDefault="00565C06" w:rsidP="00DB7597">
            <w:pPr>
              <w:rPr>
                <w:rFonts w:ascii="Arial" w:hAnsi="Arial" w:cs="Arial"/>
              </w:rPr>
            </w:pPr>
          </w:p>
          <w:p w:rsidR="00565C06" w:rsidRPr="007806FB" w:rsidRDefault="00565C06" w:rsidP="00DB7597">
            <w:pPr>
              <w:rPr>
                <w:rFonts w:ascii="Arial" w:hAnsi="Arial" w:cs="Arial"/>
              </w:rPr>
            </w:pPr>
            <w:r w:rsidRPr="007806FB">
              <w:rPr>
                <w:rFonts w:ascii="Arial" w:hAnsi="Arial" w:cs="Arial"/>
                <w:b/>
                <w:bCs/>
              </w:rPr>
              <w:t xml:space="preserve">Objectives: </w:t>
            </w:r>
            <w:r w:rsidRPr="007806FB">
              <w:rPr>
                <w:rFonts w:ascii="Arial" w:hAnsi="Arial" w:cs="Arial"/>
              </w:rPr>
              <w:t xml:space="preserve">Examine safety practices, regulations and standards, and define </w:t>
            </w:r>
            <w:proofErr w:type="spellStart"/>
            <w:r w:rsidRPr="007806FB">
              <w:rPr>
                <w:rFonts w:ascii="Arial" w:hAnsi="Arial" w:cs="Arial"/>
              </w:rPr>
              <w:t>workers</w:t>
            </w:r>
            <w:proofErr w:type="spellEnd"/>
            <w:r w:rsidRPr="007806FB">
              <w:rPr>
                <w:rFonts w:ascii="Arial" w:hAnsi="Arial" w:cs="Arial"/>
              </w:rPr>
              <w:t xml:space="preserve"> rights and responsibilities by recognizing, evaluating and controlling workplace hazards. Participants will review safe work practices, </w:t>
            </w:r>
            <w:proofErr w:type="spellStart"/>
            <w:r w:rsidRPr="007806FB">
              <w:rPr>
                <w:rFonts w:ascii="Arial" w:hAnsi="Arial" w:cs="Arial"/>
              </w:rPr>
              <w:t>WHMIS</w:t>
            </w:r>
            <w:proofErr w:type="spellEnd"/>
            <w:r w:rsidRPr="007806FB">
              <w:rPr>
                <w:rFonts w:ascii="Arial" w:hAnsi="Arial" w:cs="Arial"/>
              </w:rPr>
              <w:t>, confined spaces, lockout, and fire safety.</w:t>
            </w:r>
          </w:p>
          <w:p w:rsidR="00565C06" w:rsidRPr="007806FB" w:rsidRDefault="00565C06" w:rsidP="00DB7597">
            <w:pPr>
              <w:rPr>
                <w:rFonts w:ascii="Arial" w:hAnsi="Arial" w:cs="Arial"/>
              </w:rPr>
            </w:pPr>
          </w:p>
          <w:p w:rsidR="00565C06" w:rsidRPr="007806FB" w:rsidRDefault="00565C06" w:rsidP="00DB7597">
            <w:pPr>
              <w:pStyle w:val="Heading1"/>
              <w:jc w:val="left"/>
              <w:rPr>
                <w:rFonts w:ascii="Arial" w:hAnsi="Arial" w:cs="Arial"/>
                <w:b w:val="0"/>
                <w:bCs/>
                <w:u w:val="none"/>
              </w:rPr>
            </w:pPr>
            <w:r w:rsidRPr="007806FB">
              <w:rPr>
                <w:rFonts w:ascii="Arial" w:hAnsi="Arial" w:cs="Arial"/>
                <w:u w:val="none"/>
              </w:rPr>
              <w:t xml:space="preserve">Elements:  </w:t>
            </w:r>
            <w:r w:rsidRPr="007806FB">
              <w:rPr>
                <w:rFonts w:ascii="Arial" w:hAnsi="Arial" w:cs="Arial"/>
                <w:b w:val="0"/>
                <w:bCs/>
                <w:u w:val="none"/>
              </w:rPr>
              <w:t>Participants will be able to:</w:t>
            </w:r>
          </w:p>
          <w:p w:rsidR="00565C06" w:rsidRPr="007806FB" w:rsidRDefault="00565C06" w:rsidP="00565C06">
            <w:pPr>
              <w:numPr>
                <w:ilvl w:val="0"/>
                <w:numId w:val="23"/>
              </w:numPr>
              <w:rPr>
                <w:rFonts w:ascii="Arial" w:hAnsi="Arial" w:cs="Arial"/>
              </w:rPr>
            </w:pPr>
            <w:r w:rsidRPr="007806FB">
              <w:rPr>
                <w:rFonts w:ascii="Arial" w:hAnsi="Arial" w:cs="Arial"/>
              </w:rPr>
              <w:t>Relate the impact of legislation on Occupational Health and Safety</w:t>
            </w:r>
          </w:p>
          <w:p w:rsidR="00565C06" w:rsidRPr="007806FB" w:rsidRDefault="00565C06" w:rsidP="00565C06">
            <w:pPr>
              <w:numPr>
                <w:ilvl w:val="0"/>
                <w:numId w:val="23"/>
              </w:numPr>
              <w:rPr>
                <w:rFonts w:ascii="Arial" w:hAnsi="Arial" w:cs="Arial"/>
              </w:rPr>
            </w:pPr>
            <w:r w:rsidRPr="007806FB">
              <w:rPr>
                <w:rFonts w:ascii="Arial" w:hAnsi="Arial" w:cs="Arial"/>
              </w:rPr>
              <w:t>Understand and demonstrate the ability to recognize, assess and control hazards</w:t>
            </w:r>
          </w:p>
          <w:p w:rsidR="00565C06" w:rsidRPr="007806FB" w:rsidRDefault="00565C06" w:rsidP="00565C06">
            <w:pPr>
              <w:numPr>
                <w:ilvl w:val="0"/>
                <w:numId w:val="23"/>
              </w:numPr>
              <w:rPr>
                <w:rFonts w:ascii="Arial" w:hAnsi="Arial" w:cs="Arial"/>
              </w:rPr>
            </w:pPr>
            <w:r w:rsidRPr="007806FB">
              <w:rPr>
                <w:rFonts w:ascii="Arial" w:hAnsi="Arial" w:cs="Arial"/>
              </w:rPr>
              <w:t>Understand the principles of personal protection in the control of hazards</w:t>
            </w:r>
          </w:p>
          <w:p w:rsidR="00565C06" w:rsidRPr="007806FB" w:rsidRDefault="00565C06" w:rsidP="00565C06">
            <w:pPr>
              <w:numPr>
                <w:ilvl w:val="0"/>
                <w:numId w:val="23"/>
              </w:numPr>
              <w:rPr>
                <w:rFonts w:ascii="Arial" w:hAnsi="Arial" w:cs="Arial"/>
              </w:rPr>
            </w:pPr>
            <w:r w:rsidRPr="007806FB">
              <w:rPr>
                <w:rFonts w:ascii="Arial" w:hAnsi="Arial" w:cs="Arial"/>
              </w:rPr>
              <w:t>Improve health and wellness in the work environment</w:t>
            </w:r>
          </w:p>
          <w:p w:rsidR="00565C06" w:rsidRPr="007806FB" w:rsidRDefault="00565C06" w:rsidP="00DB7597">
            <w:pPr>
              <w:rPr>
                <w:rFonts w:ascii="Arial" w:hAnsi="Arial" w:cs="Arial"/>
              </w:rPr>
            </w:pPr>
          </w:p>
          <w:p w:rsidR="00565C06" w:rsidRPr="007806FB" w:rsidRDefault="00565C06" w:rsidP="00DB7597">
            <w:pPr>
              <w:rPr>
                <w:rFonts w:ascii="Arial" w:hAnsi="Arial" w:cs="Arial"/>
              </w:rPr>
            </w:pPr>
            <w:r w:rsidRPr="007806FB">
              <w:rPr>
                <w:rFonts w:ascii="Arial" w:hAnsi="Arial" w:cs="Arial"/>
              </w:rPr>
              <w:t xml:space="preserve">Upon completion of this course, the </w:t>
            </w:r>
            <w:proofErr w:type="spellStart"/>
            <w:r w:rsidRPr="00590361">
              <w:rPr>
                <w:rFonts w:ascii="Arial" w:hAnsi="Arial" w:cs="Arial"/>
              </w:rPr>
              <w:t>CICE</w:t>
            </w:r>
            <w:proofErr w:type="spellEnd"/>
            <w:r>
              <w:rPr>
                <w:rFonts w:ascii="Arial" w:hAnsi="Arial" w:cs="Arial"/>
              </w:rPr>
              <w:t xml:space="preserve"> student, </w:t>
            </w:r>
            <w:r w:rsidRPr="00590361">
              <w:rPr>
                <w:rFonts w:ascii="Arial" w:hAnsi="Arial" w:cs="Arial"/>
              </w:rPr>
              <w:t>with the assistance of a Learning Specialist</w:t>
            </w:r>
            <w:r w:rsidRPr="007806FB">
              <w:rPr>
                <w:rFonts w:ascii="Arial" w:hAnsi="Arial" w:cs="Arial"/>
              </w:rPr>
              <w:t xml:space="preserve"> will demonstrate the </w:t>
            </w:r>
            <w:r w:rsidRPr="00590361">
              <w:rPr>
                <w:rFonts w:ascii="Arial" w:hAnsi="Arial" w:cs="Arial"/>
              </w:rPr>
              <w:t>basic</w:t>
            </w:r>
            <w:r>
              <w:rPr>
                <w:rFonts w:ascii="Arial" w:hAnsi="Arial" w:cs="Arial"/>
              </w:rPr>
              <w:t xml:space="preserve"> </w:t>
            </w:r>
            <w:r w:rsidRPr="007806FB">
              <w:rPr>
                <w:rFonts w:ascii="Arial" w:hAnsi="Arial" w:cs="Arial"/>
              </w:rPr>
              <w:t>ability to:</w:t>
            </w:r>
          </w:p>
          <w:p w:rsidR="00565C06" w:rsidRPr="007806FB" w:rsidRDefault="00565C06" w:rsidP="00DB7597">
            <w:pPr>
              <w:rPr>
                <w:rFonts w:ascii="Arial" w:hAnsi="Arial" w:cs="Arial"/>
              </w:rPr>
            </w:pPr>
          </w:p>
        </w:tc>
      </w:tr>
      <w:tr w:rsidR="00565C06" w:rsidRPr="00712D64" w:rsidTr="00DB7597">
        <w:tblPrEx>
          <w:tblCellMar>
            <w:top w:w="0" w:type="dxa"/>
            <w:bottom w:w="0" w:type="dxa"/>
          </w:tblCellMar>
        </w:tblPrEx>
        <w:tc>
          <w:tcPr>
            <w:tcW w:w="675" w:type="dxa"/>
          </w:tcPr>
          <w:p w:rsidR="00565C06" w:rsidRPr="00712D64" w:rsidRDefault="00565C06" w:rsidP="00DB7597">
            <w:pPr>
              <w:rPr>
                <w:rFonts w:ascii="Arial" w:hAnsi="Arial"/>
                <w:b/>
                <w:i/>
              </w:rPr>
            </w:pPr>
          </w:p>
        </w:tc>
        <w:tc>
          <w:tcPr>
            <w:tcW w:w="567" w:type="dxa"/>
          </w:tcPr>
          <w:p w:rsidR="00565C06" w:rsidRPr="00712D64" w:rsidRDefault="00565C06" w:rsidP="00DB7597">
            <w:pPr>
              <w:rPr>
                <w:rFonts w:ascii="Arial" w:hAnsi="Arial"/>
                <w:b/>
                <w:i/>
              </w:rPr>
            </w:pPr>
            <w:r w:rsidRPr="00712D64">
              <w:rPr>
                <w:rFonts w:ascii="Arial" w:hAnsi="Arial"/>
                <w:b/>
                <w:i/>
              </w:rPr>
              <w:t>1.</w:t>
            </w:r>
          </w:p>
        </w:tc>
        <w:tc>
          <w:tcPr>
            <w:tcW w:w="7614" w:type="dxa"/>
          </w:tcPr>
          <w:p w:rsidR="00565C06" w:rsidRPr="00712D64" w:rsidRDefault="00565C06" w:rsidP="00DB7597">
            <w:pPr>
              <w:rPr>
                <w:rFonts w:ascii="Arial" w:hAnsi="Arial"/>
                <w:b/>
                <w:i/>
              </w:rPr>
            </w:pPr>
            <w:r w:rsidRPr="00712D64">
              <w:rPr>
                <w:rFonts w:ascii="Arial" w:hAnsi="Arial"/>
                <w:b/>
                <w:i/>
              </w:rPr>
              <w:t>Integrate health and safety procedures into the work environment.</w:t>
            </w:r>
          </w:p>
        </w:tc>
      </w:tr>
      <w:tr w:rsidR="00565C06" w:rsidTr="00DB7597">
        <w:tblPrEx>
          <w:tblCellMar>
            <w:top w:w="0" w:type="dxa"/>
            <w:bottom w:w="0" w:type="dxa"/>
          </w:tblCellMar>
        </w:tblPrEx>
        <w:tc>
          <w:tcPr>
            <w:tcW w:w="675" w:type="dxa"/>
          </w:tcPr>
          <w:p w:rsidR="00565C06" w:rsidRDefault="00565C06" w:rsidP="00DB7597">
            <w:pPr>
              <w:rPr>
                <w:rFonts w:ascii="Arial" w:hAnsi="Arial"/>
              </w:rPr>
            </w:pPr>
          </w:p>
        </w:tc>
        <w:tc>
          <w:tcPr>
            <w:tcW w:w="567" w:type="dxa"/>
          </w:tcPr>
          <w:p w:rsidR="00565C06" w:rsidRDefault="00565C06" w:rsidP="00DB7597">
            <w:pPr>
              <w:rPr>
                <w:rFonts w:ascii="Arial" w:hAnsi="Arial"/>
              </w:rPr>
            </w:pPr>
          </w:p>
        </w:tc>
        <w:tc>
          <w:tcPr>
            <w:tcW w:w="7614" w:type="dxa"/>
          </w:tcPr>
          <w:p w:rsidR="00565C06" w:rsidRPr="00712D64" w:rsidRDefault="00565C06" w:rsidP="00DB7597">
            <w:pPr>
              <w:rPr>
                <w:rFonts w:ascii="Arial" w:hAnsi="Arial" w:cs="Arial"/>
                <w:lang w:val="en-GB"/>
              </w:rPr>
            </w:pPr>
            <w:r w:rsidRPr="00712D64">
              <w:rPr>
                <w:rFonts w:ascii="Arial" w:hAnsi="Arial" w:cs="Arial"/>
                <w:u w:val="single"/>
                <w:lang w:val="en-GB"/>
              </w:rPr>
              <w:t>Potential Elements of the performance</w:t>
            </w:r>
            <w:r w:rsidRPr="00712D64">
              <w:rPr>
                <w:rFonts w:ascii="Arial" w:hAnsi="Arial" w:cs="Arial"/>
                <w:lang w:val="en-GB"/>
              </w:rPr>
              <w:t>:</w:t>
            </w:r>
          </w:p>
          <w:p w:rsidR="00565C06" w:rsidRPr="00712D64" w:rsidRDefault="00565C06" w:rsidP="00565C06">
            <w:pPr>
              <w:numPr>
                <w:ilvl w:val="0"/>
                <w:numId w:val="24"/>
              </w:numPr>
              <w:rPr>
                <w:rFonts w:ascii="Arial" w:hAnsi="Arial" w:cs="Arial"/>
              </w:rPr>
            </w:pPr>
            <w:r w:rsidRPr="00712D64">
              <w:rPr>
                <w:rFonts w:ascii="Arial" w:hAnsi="Arial" w:cs="Arial"/>
              </w:rPr>
              <w:t>Differentiate between the terms health and safety</w:t>
            </w:r>
          </w:p>
          <w:p w:rsidR="00565C06" w:rsidRPr="00712D64" w:rsidRDefault="00565C06" w:rsidP="00565C06">
            <w:pPr>
              <w:numPr>
                <w:ilvl w:val="0"/>
                <w:numId w:val="24"/>
              </w:numPr>
              <w:rPr>
                <w:rFonts w:ascii="Arial" w:hAnsi="Arial" w:cs="Arial"/>
              </w:rPr>
            </w:pPr>
            <w:r w:rsidRPr="00712D64">
              <w:rPr>
                <w:rFonts w:ascii="Arial" w:hAnsi="Arial" w:cs="Arial"/>
              </w:rPr>
              <w:t>Differentiate between accidents and injury</w:t>
            </w:r>
          </w:p>
          <w:p w:rsidR="00565C06" w:rsidRPr="00712D64" w:rsidRDefault="00565C06" w:rsidP="00565C06">
            <w:pPr>
              <w:numPr>
                <w:ilvl w:val="0"/>
                <w:numId w:val="24"/>
              </w:numPr>
              <w:rPr>
                <w:rFonts w:ascii="Arial" w:hAnsi="Arial" w:cs="Arial"/>
              </w:rPr>
            </w:pPr>
            <w:r w:rsidRPr="00712D64">
              <w:rPr>
                <w:rFonts w:ascii="Arial" w:hAnsi="Arial" w:cs="Arial"/>
              </w:rPr>
              <w:t>List the functions of the industrial hygienist</w:t>
            </w:r>
          </w:p>
          <w:p w:rsidR="00565C06" w:rsidRPr="00712D64" w:rsidRDefault="00565C06" w:rsidP="00565C06">
            <w:pPr>
              <w:numPr>
                <w:ilvl w:val="0"/>
                <w:numId w:val="24"/>
              </w:numPr>
              <w:rPr>
                <w:rFonts w:ascii="Arial" w:hAnsi="Arial" w:cs="Arial"/>
              </w:rPr>
            </w:pPr>
            <w:r w:rsidRPr="00712D64">
              <w:rPr>
                <w:rFonts w:ascii="Arial" w:hAnsi="Arial" w:cs="Arial"/>
              </w:rPr>
              <w:t>List the elements of a successful health and safety program</w:t>
            </w:r>
          </w:p>
          <w:p w:rsidR="00565C06" w:rsidRPr="00712D64" w:rsidRDefault="00565C06" w:rsidP="00565C06">
            <w:pPr>
              <w:numPr>
                <w:ilvl w:val="0"/>
                <w:numId w:val="24"/>
              </w:numPr>
              <w:rPr>
                <w:rFonts w:ascii="Arial" w:hAnsi="Arial" w:cs="Arial"/>
              </w:rPr>
            </w:pPr>
            <w:r w:rsidRPr="00712D64">
              <w:rPr>
                <w:rFonts w:ascii="Arial" w:hAnsi="Arial" w:cs="Arial"/>
              </w:rPr>
              <w:t>List and explain the causes of accidents and injuries</w:t>
            </w:r>
          </w:p>
          <w:p w:rsidR="00565C06" w:rsidRPr="00712D64" w:rsidRDefault="00565C06" w:rsidP="00565C06">
            <w:pPr>
              <w:numPr>
                <w:ilvl w:val="0"/>
                <w:numId w:val="24"/>
              </w:numPr>
              <w:rPr>
                <w:rFonts w:ascii="Arial" w:hAnsi="Arial" w:cs="Arial"/>
              </w:rPr>
            </w:pPr>
            <w:r w:rsidRPr="00712D64">
              <w:rPr>
                <w:rFonts w:ascii="Arial" w:hAnsi="Arial" w:cs="Arial"/>
              </w:rPr>
              <w:t>Identify the major items on a safety policy</w:t>
            </w:r>
          </w:p>
          <w:p w:rsidR="00565C06" w:rsidRPr="00712D64" w:rsidRDefault="00565C06" w:rsidP="00565C06">
            <w:pPr>
              <w:numPr>
                <w:ilvl w:val="0"/>
                <w:numId w:val="24"/>
              </w:numPr>
              <w:rPr>
                <w:rFonts w:ascii="Arial" w:hAnsi="Arial" w:cs="Arial"/>
              </w:rPr>
            </w:pPr>
            <w:r w:rsidRPr="00712D64">
              <w:rPr>
                <w:rFonts w:ascii="Arial" w:hAnsi="Arial" w:cs="Arial"/>
              </w:rPr>
              <w:t>Review accident reporting and the preparation of an accident report</w:t>
            </w:r>
          </w:p>
          <w:p w:rsidR="00565C06" w:rsidRPr="00712D64" w:rsidRDefault="00565C06" w:rsidP="00565C06">
            <w:pPr>
              <w:numPr>
                <w:ilvl w:val="0"/>
                <w:numId w:val="24"/>
              </w:numPr>
              <w:rPr>
                <w:rFonts w:ascii="Arial" w:hAnsi="Arial" w:cs="Arial"/>
              </w:rPr>
            </w:pPr>
            <w:r w:rsidRPr="00712D64">
              <w:rPr>
                <w:rFonts w:ascii="Arial" w:hAnsi="Arial" w:cs="Arial"/>
              </w:rPr>
              <w:t>Review the safety audit process</w:t>
            </w:r>
          </w:p>
          <w:p w:rsidR="00565C06" w:rsidRPr="00712D64" w:rsidRDefault="00565C06" w:rsidP="00565C06">
            <w:pPr>
              <w:numPr>
                <w:ilvl w:val="0"/>
                <w:numId w:val="24"/>
              </w:numPr>
              <w:rPr>
                <w:rFonts w:ascii="Arial" w:hAnsi="Arial" w:cs="Arial"/>
              </w:rPr>
            </w:pPr>
            <w:r w:rsidRPr="00712D64">
              <w:rPr>
                <w:rFonts w:ascii="Arial" w:hAnsi="Arial" w:cs="Arial"/>
              </w:rPr>
              <w:t>Differentiate between sampling and monitoring</w:t>
            </w:r>
          </w:p>
          <w:p w:rsidR="00565C06" w:rsidRDefault="00565C06" w:rsidP="00DB7597">
            <w:pPr>
              <w:rPr>
                <w:rFonts w:ascii="Arial" w:hAnsi="Arial"/>
              </w:rPr>
            </w:pPr>
          </w:p>
          <w:p w:rsidR="00565C06" w:rsidRDefault="00565C06" w:rsidP="00DB7597">
            <w:pPr>
              <w:rPr>
                <w:rFonts w:ascii="Arial" w:hAnsi="Arial"/>
              </w:rPr>
            </w:pPr>
          </w:p>
        </w:tc>
      </w:tr>
      <w:tr w:rsidR="00565C06" w:rsidTr="00DB7597">
        <w:tblPrEx>
          <w:tblCellMar>
            <w:top w:w="0" w:type="dxa"/>
            <w:bottom w:w="0" w:type="dxa"/>
          </w:tblCellMar>
        </w:tblPrEx>
        <w:tc>
          <w:tcPr>
            <w:tcW w:w="675" w:type="dxa"/>
          </w:tcPr>
          <w:p w:rsidR="00565C06" w:rsidRDefault="00565C06" w:rsidP="00DB7597">
            <w:pPr>
              <w:rPr>
                <w:rFonts w:ascii="Arial" w:hAnsi="Arial"/>
              </w:rPr>
            </w:pPr>
          </w:p>
        </w:tc>
        <w:tc>
          <w:tcPr>
            <w:tcW w:w="567" w:type="dxa"/>
          </w:tcPr>
          <w:p w:rsidR="00565C06" w:rsidRPr="00712D64" w:rsidRDefault="00565C06" w:rsidP="00DB7597">
            <w:pPr>
              <w:rPr>
                <w:rFonts w:ascii="Arial" w:hAnsi="Arial"/>
                <w:b/>
              </w:rPr>
            </w:pPr>
            <w:r w:rsidRPr="00712D64">
              <w:rPr>
                <w:rFonts w:ascii="Arial" w:hAnsi="Arial"/>
                <w:b/>
              </w:rPr>
              <w:t>2.</w:t>
            </w:r>
          </w:p>
        </w:tc>
        <w:tc>
          <w:tcPr>
            <w:tcW w:w="7614" w:type="dxa"/>
          </w:tcPr>
          <w:p w:rsidR="00565C06" w:rsidRPr="00712D64" w:rsidRDefault="00565C06" w:rsidP="00DB7597">
            <w:pPr>
              <w:rPr>
                <w:rFonts w:ascii="Arial" w:hAnsi="Arial"/>
                <w:b/>
                <w:i/>
              </w:rPr>
            </w:pPr>
            <w:r w:rsidRPr="00712D64">
              <w:rPr>
                <w:rFonts w:ascii="Arial" w:hAnsi="Arial"/>
                <w:b/>
                <w:i/>
              </w:rPr>
              <w:t>Relate legislation from The Occupational Health and Safety Act and Regulations.</w:t>
            </w:r>
          </w:p>
          <w:p w:rsidR="00565C06" w:rsidRPr="00712D64" w:rsidRDefault="00565C06" w:rsidP="00DB7597">
            <w:pPr>
              <w:rPr>
                <w:rFonts w:ascii="Arial" w:hAnsi="Arial" w:cs="Arial"/>
                <w:u w:val="single"/>
              </w:rPr>
            </w:pPr>
            <w:r w:rsidRPr="00712D64">
              <w:rPr>
                <w:rFonts w:ascii="Arial" w:hAnsi="Arial" w:cs="Arial"/>
                <w:u w:val="single"/>
                <w:lang w:val="en-GB"/>
              </w:rPr>
              <w:t>Potential Elements of the performance</w:t>
            </w:r>
          </w:p>
          <w:p w:rsidR="00565C06" w:rsidRPr="00712D64" w:rsidRDefault="00565C06" w:rsidP="00565C06">
            <w:pPr>
              <w:numPr>
                <w:ilvl w:val="0"/>
                <w:numId w:val="25"/>
              </w:numPr>
              <w:rPr>
                <w:rFonts w:ascii="Arial" w:hAnsi="Arial" w:cs="Arial"/>
              </w:rPr>
            </w:pPr>
            <w:r w:rsidRPr="00712D64">
              <w:rPr>
                <w:rFonts w:ascii="Arial" w:hAnsi="Arial" w:cs="Arial"/>
              </w:rPr>
              <w:t xml:space="preserve">Explain the basic rights of workers under the </w:t>
            </w:r>
            <w:proofErr w:type="spellStart"/>
            <w:r w:rsidRPr="00712D64">
              <w:rPr>
                <w:rFonts w:ascii="Arial" w:hAnsi="Arial" w:cs="Arial"/>
              </w:rPr>
              <w:t>OHSA</w:t>
            </w:r>
            <w:proofErr w:type="spellEnd"/>
          </w:p>
          <w:p w:rsidR="00565C06" w:rsidRPr="00712D64" w:rsidRDefault="00565C06" w:rsidP="00565C06">
            <w:pPr>
              <w:numPr>
                <w:ilvl w:val="0"/>
                <w:numId w:val="25"/>
              </w:numPr>
              <w:rPr>
                <w:rFonts w:ascii="Arial" w:hAnsi="Arial" w:cs="Arial"/>
              </w:rPr>
            </w:pPr>
            <w:r w:rsidRPr="00712D64">
              <w:rPr>
                <w:rFonts w:ascii="Arial" w:hAnsi="Arial" w:cs="Arial"/>
              </w:rPr>
              <w:t>Identify who is covered and who is not</w:t>
            </w:r>
          </w:p>
          <w:p w:rsidR="00565C06" w:rsidRPr="00712D64" w:rsidRDefault="00565C06" w:rsidP="00565C06">
            <w:pPr>
              <w:numPr>
                <w:ilvl w:val="0"/>
                <w:numId w:val="25"/>
              </w:numPr>
              <w:rPr>
                <w:rFonts w:ascii="Arial" w:hAnsi="Arial" w:cs="Arial"/>
              </w:rPr>
            </w:pPr>
            <w:r w:rsidRPr="00712D64">
              <w:rPr>
                <w:rFonts w:ascii="Arial" w:hAnsi="Arial" w:cs="Arial"/>
              </w:rPr>
              <w:t>State when and how joint committee is required</w:t>
            </w:r>
          </w:p>
          <w:p w:rsidR="00565C06" w:rsidRPr="00712D64" w:rsidRDefault="00565C06" w:rsidP="00565C06">
            <w:pPr>
              <w:numPr>
                <w:ilvl w:val="0"/>
                <w:numId w:val="25"/>
              </w:numPr>
              <w:rPr>
                <w:rFonts w:ascii="Arial" w:hAnsi="Arial" w:cs="Arial"/>
              </w:rPr>
            </w:pPr>
            <w:r w:rsidRPr="00712D64">
              <w:rPr>
                <w:rFonts w:ascii="Arial" w:hAnsi="Arial" w:cs="Arial"/>
              </w:rPr>
              <w:t xml:space="preserve">List the roles of </w:t>
            </w:r>
            <w:proofErr w:type="spellStart"/>
            <w:r w:rsidRPr="00712D64">
              <w:rPr>
                <w:rFonts w:ascii="Arial" w:hAnsi="Arial" w:cs="Arial"/>
              </w:rPr>
              <w:t>JHSC</w:t>
            </w:r>
            <w:proofErr w:type="spellEnd"/>
            <w:r w:rsidRPr="00712D64">
              <w:rPr>
                <w:rFonts w:ascii="Arial" w:hAnsi="Arial" w:cs="Arial"/>
              </w:rPr>
              <w:t xml:space="preserve"> members, employers, certified members and workers </w:t>
            </w:r>
          </w:p>
          <w:p w:rsidR="00565C06" w:rsidRPr="00712D64" w:rsidRDefault="00565C06" w:rsidP="00565C06">
            <w:pPr>
              <w:numPr>
                <w:ilvl w:val="0"/>
                <w:numId w:val="25"/>
              </w:numPr>
              <w:rPr>
                <w:rFonts w:ascii="Arial" w:hAnsi="Arial" w:cs="Arial"/>
              </w:rPr>
            </w:pPr>
            <w:r w:rsidRPr="00712D64">
              <w:rPr>
                <w:rFonts w:ascii="Arial" w:hAnsi="Arial" w:cs="Arial"/>
              </w:rPr>
              <w:t>Explain the process for the steps to follow under the right to refuse work and the right to stop work</w:t>
            </w:r>
          </w:p>
          <w:p w:rsidR="00565C06" w:rsidRPr="00712D64" w:rsidRDefault="00565C06" w:rsidP="00565C06">
            <w:pPr>
              <w:numPr>
                <w:ilvl w:val="0"/>
                <w:numId w:val="25"/>
              </w:numPr>
              <w:rPr>
                <w:rFonts w:ascii="Arial" w:hAnsi="Arial" w:cs="Arial"/>
              </w:rPr>
            </w:pPr>
            <w:r w:rsidRPr="00712D64">
              <w:rPr>
                <w:rFonts w:ascii="Arial" w:hAnsi="Arial" w:cs="Arial"/>
              </w:rPr>
              <w:t xml:space="preserve">Discuss </w:t>
            </w:r>
            <w:proofErr w:type="spellStart"/>
            <w:r w:rsidRPr="00712D64">
              <w:rPr>
                <w:rFonts w:ascii="Arial" w:hAnsi="Arial" w:cs="Arial"/>
              </w:rPr>
              <w:t>WHMIS</w:t>
            </w:r>
            <w:proofErr w:type="spellEnd"/>
            <w:r w:rsidRPr="00712D64">
              <w:rPr>
                <w:rFonts w:ascii="Arial" w:hAnsi="Arial" w:cs="Arial"/>
              </w:rPr>
              <w:t xml:space="preserve"> and explain how information is relayed to workers.</w:t>
            </w:r>
          </w:p>
          <w:p w:rsidR="00565C06" w:rsidRPr="00712D64" w:rsidRDefault="00565C06" w:rsidP="00565C06">
            <w:pPr>
              <w:numPr>
                <w:ilvl w:val="0"/>
                <w:numId w:val="25"/>
              </w:numPr>
              <w:rPr>
                <w:rFonts w:ascii="Arial" w:hAnsi="Arial" w:cs="Arial"/>
              </w:rPr>
            </w:pPr>
            <w:r w:rsidRPr="00712D64">
              <w:rPr>
                <w:rFonts w:ascii="Arial" w:hAnsi="Arial" w:cs="Arial"/>
              </w:rPr>
              <w:t>Name the categories of controlled substances</w:t>
            </w:r>
            <w:r>
              <w:rPr>
                <w:rFonts w:ascii="Arial" w:hAnsi="Arial" w:cs="Arial"/>
              </w:rPr>
              <w:t xml:space="preserve"> and review the Regulation 833 Biological </w:t>
            </w:r>
            <w:proofErr w:type="gramStart"/>
            <w:r>
              <w:rPr>
                <w:rFonts w:ascii="Arial" w:hAnsi="Arial" w:cs="Arial"/>
              </w:rPr>
              <w:t>And</w:t>
            </w:r>
            <w:proofErr w:type="gramEnd"/>
            <w:r>
              <w:rPr>
                <w:rFonts w:ascii="Arial" w:hAnsi="Arial" w:cs="Arial"/>
              </w:rPr>
              <w:t xml:space="preserve"> Chemical Agents.</w:t>
            </w:r>
          </w:p>
          <w:p w:rsidR="00565C06" w:rsidRPr="00712D64" w:rsidRDefault="00565C06" w:rsidP="00565C06">
            <w:pPr>
              <w:numPr>
                <w:ilvl w:val="0"/>
                <w:numId w:val="25"/>
              </w:numPr>
              <w:rPr>
                <w:rFonts w:ascii="Arial" w:hAnsi="Arial" w:cs="Arial"/>
              </w:rPr>
            </w:pPr>
            <w:r w:rsidRPr="00712D64">
              <w:rPr>
                <w:rFonts w:ascii="Arial" w:hAnsi="Arial" w:cs="Arial"/>
              </w:rPr>
              <w:t xml:space="preserve">List and explain the responsibilities of the supplier, employer and worker under </w:t>
            </w:r>
            <w:proofErr w:type="spellStart"/>
            <w:r w:rsidRPr="00712D64">
              <w:rPr>
                <w:rFonts w:ascii="Arial" w:hAnsi="Arial" w:cs="Arial"/>
              </w:rPr>
              <w:t>WHMIS</w:t>
            </w:r>
            <w:proofErr w:type="spellEnd"/>
          </w:p>
          <w:p w:rsidR="00565C06" w:rsidRDefault="00565C06" w:rsidP="00DB7597">
            <w:pPr>
              <w:rPr>
                <w:rFonts w:ascii="Arial" w:hAnsi="Arial"/>
              </w:rPr>
            </w:pPr>
          </w:p>
        </w:tc>
      </w:tr>
      <w:tr w:rsidR="00565C06" w:rsidTr="00DB7597">
        <w:tblPrEx>
          <w:tblCellMar>
            <w:top w:w="0" w:type="dxa"/>
            <w:bottom w:w="0" w:type="dxa"/>
          </w:tblCellMar>
        </w:tblPrEx>
        <w:tc>
          <w:tcPr>
            <w:tcW w:w="675" w:type="dxa"/>
          </w:tcPr>
          <w:p w:rsidR="00565C06" w:rsidRDefault="00565C06" w:rsidP="00DB7597">
            <w:pPr>
              <w:rPr>
                <w:rFonts w:ascii="Arial" w:hAnsi="Arial"/>
              </w:rPr>
            </w:pPr>
          </w:p>
        </w:tc>
        <w:tc>
          <w:tcPr>
            <w:tcW w:w="567" w:type="dxa"/>
          </w:tcPr>
          <w:p w:rsidR="00565C06" w:rsidRPr="00712D64" w:rsidRDefault="00565C06" w:rsidP="00DB7597">
            <w:pPr>
              <w:rPr>
                <w:rFonts w:ascii="Arial" w:hAnsi="Arial"/>
                <w:b/>
                <w:i/>
              </w:rPr>
            </w:pPr>
            <w:r w:rsidRPr="00712D64">
              <w:rPr>
                <w:rFonts w:ascii="Arial" w:hAnsi="Arial"/>
                <w:b/>
                <w:i/>
              </w:rPr>
              <w:t>3.</w:t>
            </w:r>
          </w:p>
        </w:tc>
        <w:tc>
          <w:tcPr>
            <w:tcW w:w="7614" w:type="dxa"/>
          </w:tcPr>
          <w:p w:rsidR="00565C06" w:rsidRPr="00712D64" w:rsidRDefault="00565C06" w:rsidP="00DB7597">
            <w:pPr>
              <w:rPr>
                <w:rFonts w:ascii="Arial" w:hAnsi="Arial" w:cs="Arial"/>
                <w:b/>
                <w:i/>
              </w:rPr>
            </w:pPr>
            <w:r w:rsidRPr="00712D64">
              <w:rPr>
                <w:rFonts w:ascii="Arial" w:hAnsi="Arial" w:cs="Arial"/>
                <w:b/>
                <w:i/>
              </w:rPr>
              <w:t>Understand and demonstrate the ability to deal with hazards.</w:t>
            </w:r>
          </w:p>
          <w:p w:rsidR="00565C06" w:rsidRPr="00712D64" w:rsidRDefault="00565C06" w:rsidP="00DB7597">
            <w:pPr>
              <w:rPr>
                <w:rFonts w:ascii="Arial" w:hAnsi="Arial" w:cs="Arial"/>
                <w:u w:val="single"/>
              </w:rPr>
            </w:pPr>
            <w:r w:rsidRPr="00712D64">
              <w:rPr>
                <w:rFonts w:ascii="Arial" w:hAnsi="Arial" w:cs="Arial"/>
                <w:u w:val="single"/>
                <w:lang w:val="en-GB"/>
              </w:rPr>
              <w:t>Potential Elements of the performance</w:t>
            </w:r>
          </w:p>
          <w:p w:rsidR="00565C06" w:rsidRPr="00712D64" w:rsidRDefault="00565C06" w:rsidP="00565C06">
            <w:pPr>
              <w:numPr>
                <w:ilvl w:val="0"/>
                <w:numId w:val="26"/>
              </w:numPr>
              <w:rPr>
                <w:rFonts w:ascii="Arial" w:hAnsi="Arial" w:cs="Arial"/>
              </w:rPr>
            </w:pPr>
            <w:r w:rsidRPr="00712D64">
              <w:rPr>
                <w:rFonts w:ascii="Arial" w:hAnsi="Arial" w:cs="Arial"/>
              </w:rPr>
              <w:t>Explain the steps to deal with hazards</w:t>
            </w:r>
          </w:p>
          <w:p w:rsidR="00565C06" w:rsidRPr="00712D64" w:rsidRDefault="00565C06" w:rsidP="00565C06">
            <w:pPr>
              <w:numPr>
                <w:ilvl w:val="0"/>
                <w:numId w:val="26"/>
              </w:numPr>
              <w:rPr>
                <w:rFonts w:ascii="Arial" w:hAnsi="Arial" w:cs="Arial"/>
              </w:rPr>
            </w:pPr>
            <w:r w:rsidRPr="00712D64">
              <w:rPr>
                <w:rFonts w:ascii="Arial" w:hAnsi="Arial" w:cs="Arial"/>
              </w:rPr>
              <w:t>List the factors to determine the degree of hazard</w:t>
            </w:r>
          </w:p>
          <w:p w:rsidR="00565C06" w:rsidRPr="00712D64" w:rsidRDefault="00565C06" w:rsidP="00565C06">
            <w:pPr>
              <w:numPr>
                <w:ilvl w:val="0"/>
                <w:numId w:val="26"/>
              </w:numPr>
              <w:rPr>
                <w:rFonts w:ascii="Arial" w:hAnsi="Arial" w:cs="Arial"/>
              </w:rPr>
            </w:pPr>
            <w:r w:rsidRPr="00712D64">
              <w:rPr>
                <w:rFonts w:ascii="Arial" w:hAnsi="Arial" w:cs="Arial"/>
              </w:rPr>
              <w:t>Differentiate between the terms hazardous and toxic</w:t>
            </w:r>
          </w:p>
          <w:p w:rsidR="00565C06" w:rsidRPr="00712D64" w:rsidRDefault="00565C06" w:rsidP="00565C06">
            <w:pPr>
              <w:numPr>
                <w:ilvl w:val="0"/>
                <w:numId w:val="26"/>
              </w:numPr>
              <w:rPr>
                <w:rFonts w:ascii="Arial" w:hAnsi="Arial" w:cs="Arial"/>
              </w:rPr>
            </w:pPr>
            <w:r w:rsidRPr="00712D64">
              <w:rPr>
                <w:rFonts w:ascii="Arial" w:hAnsi="Arial" w:cs="Arial"/>
              </w:rPr>
              <w:t>Differentiate between the terms acute and chronic</w:t>
            </w:r>
          </w:p>
          <w:p w:rsidR="00565C06" w:rsidRPr="00712D64" w:rsidRDefault="00565C06" w:rsidP="00565C06">
            <w:pPr>
              <w:numPr>
                <w:ilvl w:val="0"/>
                <w:numId w:val="26"/>
              </w:numPr>
              <w:rPr>
                <w:rFonts w:ascii="Arial" w:hAnsi="Arial" w:cs="Arial"/>
              </w:rPr>
            </w:pPr>
            <w:r w:rsidRPr="00712D64">
              <w:rPr>
                <w:rFonts w:ascii="Arial" w:hAnsi="Arial" w:cs="Arial"/>
              </w:rPr>
              <w:t xml:space="preserve">Define the terms </w:t>
            </w:r>
            <w:r w:rsidRPr="00AE1D3D">
              <w:rPr>
                <w:rFonts w:ascii="Arial" w:hAnsi="Arial" w:cs="Arial"/>
              </w:rPr>
              <w:t>relates</w:t>
            </w:r>
            <w:r w:rsidRPr="005663F3">
              <w:rPr>
                <w:rFonts w:ascii="Arial" w:hAnsi="Arial" w:cs="Arial"/>
                <w:color w:val="FF0000"/>
              </w:rPr>
              <w:t xml:space="preserve"> </w:t>
            </w:r>
            <w:r w:rsidRPr="00712D64">
              <w:rPr>
                <w:rFonts w:ascii="Arial" w:hAnsi="Arial" w:cs="Arial"/>
              </w:rPr>
              <w:t>to health hazards</w:t>
            </w:r>
          </w:p>
          <w:p w:rsidR="00565C06" w:rsidRPr="00712D64" w:rsidRDefault="00565C06" w:rsidP="00565C06">
            <w:pPr>
              <w:numPr>
                <w:ilvl w:val="0"/>
                <w:numId w:val="26"/>
              </w:numPr>
              <w:rPr>
                <w:rFonts w:ascii="Arial" w:hAnsi="Arial" w:cs="Arial"/>
              </w:rPr>
            </w:pPr>
            <w:r w:rsidRPr="00712D64">
              <w:rPr>
                <w:rFonts w:ascii="Arial" w:hAnsi="Arial" w:cs="Arial"/>
              </w:rPr>
              <w:t>Identify physical hazards</w:t>
            </w:r>
          </w:p>
          <w:p w:rsidR="00565C06" w:rsidRPr="00712D64" w:rsidRDefault="00565C06" w:rsidP="00565C06">
            <w:pPr>
              <w:numPr>
                <w:ilvl w:val="0"/>
                <w:numId w:val="26"/>
              </w:numPr>
              <w:rPr>
                <w:rFonts w:ascii="Arial" w:hAnsi="Arial" w:cs="Arial"/>
              </w:rPr>
            </w:pPr>
            <w:r w:rsidRPr="00712D64">
              <w:rPr>
                <w:rFonts w:ascii="Arial" w:hAnsi="Arial" w:cs="Arial"/>
              </w:rPr>
              <w:t>Understand noise production, measurement and control</w:t>
            </w:r>
          </w:p>
          <w:p w:rsidR="00565C06" w:rsidRPr="00712D64" w:rsidRDefault="00565C06" w:rsidP="00565C06">
            <w:pPr>
              <w:numPr>
                <w:ilvl w:val="0"/>
                <w:numId w:val="26"/>
              </w:numPr>
              <w:rPr>
                <w:rFonts w:ascii="Arial" w:hAnsi="Arial" w:cs="Arial"/>
              </w:rPr>
            </w:pPr>
            <w:r w:rsidRPr="00712D64">
              <w:rPr>
                <w:rFonts w:ascii="Arial" w:hAnsi="Arial" w:cs="Arial"/>
              </w:rPr>
              <w:t>Understand how to protect from exposure to noise</w:t>
            </w:r>
          </w:p>
          <w:p w:rsidR="00565C06" w:rsidRDefault="00565C06" w:rsidP="00565C06">
            <w:pPr>
              <w:numPr>
                <w:ilvl w:val="0"/>
                <w:numId w:val="26"/>
              </w:numPr>
              <w:rPr>
                <w:rFonts w:ascii="Arial" w:hAnsi="Arial" w:cs="Arial"/>
              </w:rPr>
            </w:pPr>
            <w:r w:rsidRPr="00712D64">
              <w:rPr>
                <w:rFonts w:ascii="Arial" w:hAnsi="Arial" w:cs="Arial"/>
              </w:rPr>
              <w:t>Discuss heat stress and cold stress and how to be protected</w:t>
            </w:r>
          </w:p>
          <w:p w:rsidR="00565C06" w:rsidRPr="00712D64" w:rsidRDefault="00565C06" w:rsidP="00DB7597">
            <w:pPr>
              <w:ind w:left="1080"/>
              <w:rPr>
                <w:rFonts w:ascii="Arial" w:hAnsi="Arial" w:cs="Arial"/>
              </w:rPr>
            </w:pPr>
          </w:p>
        </w:tc>
      </w:tr>
      <w:tr w:rsidR="00565C06" w:rsidRPr="00712D64" w:rsidTr="00DB7597">
        <w:tblPrEx>
          <w:tblCellMar>
            <w:top w:w="0" w:type="dxa"/>
            <w:bottom w:w="0" w:type="dxa"/>
          </w:tblCellMar>
        </w:tblPrEx>
        <w:tc>
          <w:tcPr>
            <w:tcW w:w="675" w:type="dxa"/>
          </w:tcPr>
          <w:p w:rsidR="00565C06" w:rsidRPr="00712D64" w:rsidRDefault="00565C06" w:rsidP="00DB7597">
            <w:pPr>
              <w:rPr>
                <w:rFonts w:ascii="Arial" w:hAnsi="Arial" w:cs="Arial"/>
                <w:b/>
                <w:i/>
              </w:rPr>
            </w:pPr>
          </w:p>
        </w:tc>
        <w:tc>
          <w:tcPr>
            <w:tcW w:w="567" w:type="dxa"/>
          </w:tcPr>
          <w:p w:rsidR="00565C06" w:rsidRPr="00712D64" w:rsidRDefault="00565C06" w:rsidP="00DB7597">
            <w:pPr>
              <w:rPr>
                <w:rFonts w:ascii="Arial" w:hAnsi="Arial" w:cs="Arial"/>
                <w:b/>
                <w:i/>
              </w:rPr>
            </w:pPr>
            <w:r w:rsidRPr="00712D64">
              <w:rPr>
                <w:rFonts w:ascii="Arial" w:hAnsi="Arial" w:cs="Arial"/>
                <w:b/>
                <w:i/>
              </w:rPr>
              <w:t>4.</w:t>
            </w:r>
          </w:p>
        </w:tc>
        <w:tc>
          <w:tcPr>
            <w:tcW w:w="7614" w:type="dxa"/>
          </w:tcPr>
          <w:p w:rsidR="00565C06" w:rsidRPr="00712D64" w:rsidRDefault="00565C06" w:rsidP="00DB7597">
            <w:pPr>
              <w:pStyle w:val="Heading1"/>
              <w:jc w:val="left"/>
              <w:rPr>
                <w:rFonts w:ascii="Arial" w:hAnsi="Arial" w:cs="Arial"/>
                <w:i/>
                <w:u w:val="none"/>
              </w:rPr>
            </w:pPr>
            <w:r w:rsidRPr="00712D64">
              <w:rPr>
                <w:rFonts w:ascii="Arial" w:hAnsi="Arial" w:cs="Arial"/>
                <w:i/>
                <w:u w:val="none"/>
              </w:rPr>
              <w:t>Introduce methods of control which will reduce exposure to hazards.</w:t>
            </w:r>
          </w:p>
          <w:p w:rsidR="00565C06" w:rsidRPr="00712D64" w:rsidRDefault="00565C06" w:rsidP="00DB7597">
            <w:pPr>
              <w:rPr>
                <w:rFonts w:ascii="Arial" w:hAnsi="Arial" w:cs="Arial"/>
                <w:u w:val="single"/>
              </w:rPr>
            </w:pPr>
            <w:r w:rsidRPr="00712D64">
              <w:rPr>
                <w:rFonts w:ascii="Arial" w:hAnsi="Arial" w:cs="Arial"/>
                <w:u w:val="single"/>
                <w:lang w:val="en-GB"/>
              </w:rPr>
              <w:t>Potential Elements of the performance</w:t>
            </w:r>
          </w:p>
          <w:p w:rsidR="00565C06" w:rsidRPr="00712D64" w:rsidRDefault="00565C06" w:rsidP="00565C06">
            <w:pPr>
              <w:numPr>
                <w:ilvl w:val="0"/>
                <w:numId w:val="27"/>
              </w:numPr>
              <w:rPr>
                <w:rFonts w:ascii="Arial" w:hAnsi="Arial" w:cs="Arial"/>
              </w:rPr>
            </w:pPr>
            <w:r w:rsidRPr="00712D64">
              <w:rPr>
                <w:rFonts w:ascii="Arial" w:hAnsi="Arial" w:cs="Arial"/>
              </w:rPr>
              <w:t>Identify work practices and controls that can reduce exposure levels</w:t>
            </w:r>
          </w:p>
          <w:p w:rsidR="00565C06" w:rsidRPr="00712D64" w:rsidRDefault="00565C06" w:rsidP="00565C06">
            <w:pPr>
              <w:numPr>
                <w:ilvl w:val="0"/>
                <w:numId w:val="27"/>
              </w:numPr>
              <w:rPr>
                <w:rFonts w:ascii="Arial" w:hAnsi="Arial" w:cs="Arial"/>
              </w:rPr>
            </w:pPr>
            <w:r w:rsidRPr="00712D64">
              <w:rPr>
                <w:rFonts w:ascii="Arial" w:hAnsi="Arial" w:cs="Arial"/>
              </w:rPr>
              <w:t>Identify different protective devices to minimize exposure to hazards</w:t>
            </w:r>
          </w:p>
          <w:p w:rsidR="00565C06" w:rsidRPr="00712D64" w:rsidRDefault="00565C06" w:rsidP="00565C06">
            <w:pPr>
              <w:numPr>
                <w:ilvl w:val="0"/>
                <w:numId w:val="27"/>
              </w:numPr>
              <w:rPr>
                <w:rFonts w:ascii="Arial" w:hAnsi="Arial" w:cs="Arial"/>
              </w:rPr>
            </w:pPr>
            <w:r w:rsidRPr="00712D64">
              <w:rPr>
                <w:rFonts w:ascii="Arial" w:hAnsi="Arial" w:cs="Arial"/>
              </w:rPr>
              <w:t>Define general ventilation and exhaust systems to maintain safe work environments</w:t>
            </w:r>
          </w:p>
          <w:p w:rsidR="00565C06" w:rsidRPr="00712D64" w:rsidRDefault="00565C06" w:rsidP="00565C06">
            <w:pPr>
              <w:numPr>
                <w:ilvl w:val="0"/>
                <w:numId w:val="27"/>
              </w:numPr>
              <w:rPr>
                <w:rFonts w:ascii="Arial" w:hAnsi="Arial" w:cs="Arial"/>
              </w:rPr>
            </w:pPr>
            <w:r w:rsidRPr="00712D64">
              <w:rPr>
                <w:rFonts w:ascii="Arial" w:hAnsi="Arial" w:cs="Arial"/>
              </w:rPr>
              <w:t>Differentiate between qualitative and quantitative respirator systems</w:t>
            </w:r>
          </w:p>
          <w:p w:rsidR="00565C06" w:rsidRPr="00712D64" w:rsidRDefault="00565C06" w:rsidP="00565C06">
            <w:pPr>
              <w:numPr>
                <w:ilvl w:val="0"/>
                <w:numId w:val="27"/>
              </w:numPr>
              <w:rPr>
                <w:rFonts w:ascii="Arial" w:hAnsi="Arial" w:cs="Arial"/>
              </w:rPr>
            </w:pPr>
            <w:r w:rsidRPr="00712D64">
              <w:rPr>
                <w:rFonts w:ascii="Arial" w:hAnsi="Arial" w:cs="Arial"/>
              </w:rPr>
              <w:t>Review lock out and isolation systems</w:t>
            </w:r>
          </w:p>
          <w:p w:rsidR="00565C06" w:rsidRPr="00712D64" w:rsidRDefault="00565C06" w:rsidP="00DB7597">
            <w:pPr>
              <w:rPr>
                <w:rFonts w:ascii="Arial" w:hAnsi="Arial" w:cs="Arial"/>
                <w:lang w:val="en-GB"/>
              </w:rPr>
            </w:pPr>
          </w:p>
        </w:tc>
      </w:tr>
      <w:tr w:rsidR="00565C06" w:rsidTr="00DB7597">
        <w:tblPrEx>
          <w:tblCellMar>
            <w:top w:w="0" w:type="dxa"/>
            <w:bottom w:w="0" w:type="dxa"/>
          </w:tblCellMar>
        </w:tblPrEx>
        <w:tc>
          <w:tcPr>
            <w:tcW w:w="675" w:type="dxa"/>
          </w:tcPr>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b/>
              </w:rPr>
            </w:pPr>
          </w:p>
          <w:p w:rsidR="00565C06" w:rsidRDefault="00565C06" w:rsidP="00DB7597">
            <w:pPr>
              <w:rPr>
                <w:rFonts w:ascii="Arial" w:hAnsi="Arial"/>
              </w:rPr>
            </w:pPr>
            <w:r>
              <w:rPr>
                <w:rFonts w:ascii="Arial" w:hAnsi="Arial"/>
                <w:b/>
              </w:rPr>
              <w:t xml:space="preserve"> III.</w:t>
            </w:r>
          </w:p>
        </w:tc>
        <w:tc>
          <w:tcPr>
            <w:tcW w:w="567" w:type="dxa"/>
          </w:tcPr>
          <w:p w:rsidR="00565C06" w:rsidRDefault="00565C06" w:rsidP="00DB7597">
            <w:pPr>
              <w:rPr>
                <w:rFonts w:ascii="Arial" w:hAnsi="Arial"/>
              </w:rPr>
            </w:pPr>
          </w:p>
        </w:tc>
        <w:tc>
          <w:tcPr>
            <w:tcW w:w="7614" w:type="dxa"/>
          </w:tcPr>
          <w:p w:rsidR="00565C06" w:rsidRDefault="00565C06" w:rsidP="00DB7597">
            <w:pPr>
              <w:pStyle w:val="Heading1"/>
              <w:jc w:val="left"/>
              <w:rPr>
                <w:rFonts w:ascii="Arial" w:hAnsi="Arial" w:cs="Arial"/>
              </w:rPr>
            </w:pPr>
          </w:p>
          <w:p w:rsidR="00565C06" w:rsidRDefault="00565C06" w:rsidP="00DB7597">
            <w:pPr>
              <w:pStyle w:val="Heading1"/>
              <w:jc w:val="left"/>
              <w:rPr>
                <w:rFonts w:ascii="Arial" w:hAnsi="Arial" w:cs="Arial"/>
              </w:rPr>
            </w:pPr>
          </w:p>
          <w:p w:rsidR="00565C06" w:rsidRPr="00712D64" w:rsidRDefault="00565C06" w:rsidP="00DB7597">
            <w:pPr>
              <w:pStyle w:val="Heading1"/>
              <w:jc w:val="left"/>
              <w:rPr>
                <w:rFonts w:ascii="Arial" w:hAnsi="Arial" w:cs="Arial"/>
              </w:rPr>
            </w:pPr>
            <w:r w:rsidRPr="00712D64">
              <w:rPr>
                <w:rFonts w:ascii="Arial" w:hAnsi="Arial" w:cs="Arial"/>
              </w:rPr>
              <w:t>Topics</w:t>
            </w:r>
          </w:p>
          <w:p w:rsidR="00565C06" w:rsidRPr="00712D64" w:rsidRDefault="00565C06" w:rsidP="00565C06">
            <w:pPr>
              <w:pStyle w:val="Heading1"/>
              <w:numPr>
                <w:ilvl w:val="0"/>
                <w:numId w:val="28"/>
              </w:numPr>
              <w:jc w:val="left"/>
              <w:rPr>
                <w:rFonts w:ascii="Arial" w:hAnsi="Arial" w:cs="Arial"/>
                <w:b w:val="0"/>
                <w:u w:val="none"/>
                <w:lang w:val="en-US"/>
              </w:rPr>
            </w:pPr>
            <w:r w:rsidRPr="00712D64">
              <w:rPr>
                <w:rFonts w:ascii="Arial" w:hAnsi="Arial" w:cs="Arial"/>
                <w:b w:val="0"/>
                <w:u w:val="none"/>
                <w:lang w:val="en-US"/>
              </w:rPr>
              <w:lastRenderedPageBreak/>
              <w:t>Introduction to engineering safety</w:t>
            </w:r>
          </w:p>
          <w:p w:rsidR="00565C06" w:rsidRPr="00712D64" w:rsidRDefault="00565C06" w:rsidP="00565C06">
            <w:pPr>
              <w:numPr>
                <w:ilvl w:val="0"/>
                <w:numId w:val="28"/>
              </w:numPr>
              <w:rPr>
                <w:rFonts w:ascii="Arial" w:hAnsi="Arial" w:cs="Arial"/>
              </w:rPr>
            </w:pPr>
            <w:r w:rsidRPr="00712D64">
              <w:rPr>
                <w:rFonts w:ascii="Arial" w:hAnsi="Arial" w:cs="Arial"/>
              </w:rPr>
              <w:t>Legislation/ Internal Responsibility System</w:t>
            </w:r>
          </w:p>
          <w:p w:rsidR="00565C06" w:rsidRPr="00712D64" w:rsidRDefault="00565C06" w:rsidP="00565C06">
            <w:pPr>
              <w:numPr>
                <w:ilvl w:val="0"/>
                <w:numId w:val="28"/>
              </w:numPr>
              <w:rPr>
                <w:rFonts w:ascii="Arial" w:hAnsi="Arial" w:cs="Arial"/>
              </w:rPr>
            </w:pPr>
            <w:r w:rsidRPr="00712D64">
              <w:rPr>
                <w:rFonts w:ascii="Arial" w:hAnsi="Arial" w:cs="Arial"/>
              </w:rPr>
              <w:t>Chemical and physical hazards</w:t>
            </w:r>
          </w:p>
          <w:p w:rsidR="00565C06" w:rsidRPr="00712D64" w:rsidRDefault="00565C06" w:rsidP="00565C06">
            <w:pPr>
              <w:numPr>
                <w:ilvl w:val="0"/>
                <w:numId w:val="28"/>
              </w:numPr>
              <w:rPr>
                <w:rFonts w:ascii="Arial" w:hAnsi="Arial" w:cs="Arial"/>
              </w:rPr>
            </w:pPr>
            <w:r w:rsidRPr="00712D64">
              <w:rPr>
                <w:rFonts w:ascii="Arial" w:hAnsi="Arial" w:cs="Arial"/>
              </w:rPr>
              <w:t>Assessing and controlling hazards</w:t>
            </w:r>
          </w:p>
          <w:p w:rsidR="00565C06" w:rsidRPr="00712D64" w:rsidRDefault="00565C06" w:rsidP="00565C06">
            <w:pPr>
              <w:numPr>
                <w:ilvl w:val="0"/>
                <w:numId w:val="28"/>
              </w:numPr>
              <w:rPr>
                <w:rFonts w:ascii="Arial" w:hAnsi="Arial" w:cs="Arial"/>
              </w:rPr>
            </w:pPr>
            <w:r w:rsidRPr="00712D64">
              <w:rPr>
                <w:rFonts w:ascii="Arial" w:hAnsi="Arial" w:cs="Arial"/>
              </w:rPr>
              <w:t>Safe work practices, emergency evacuation</w:t>
            </w:r>
          </w:p>
          <w:p w:rsidR="00565C06" w:rsidRPr="00712D64" w:rsidRDefault="00565C06" w:rsidP="00565C06">
            <w:pPr>
              <w:numPr>
                <w:ilvl w:val="0"/>
                <w:numId w:val="28"/>
              </w:numPr>
              <w:rPr>
                <w:rFonts w:ascii="Arial" w:hAnsi="Arial" w:cs="Arial"/>
              </w:rPr>
            </w:pPr>
            <w:r w:rsidRPr="00712D64">
              <w:rPr>
                <w:rFonts w:ascii="Arial" w:hAnsi="Arial" w:cs="Arial"/>
              </w:rPr>
              <w:t>Electrical/mechanical Hazards</w:t>
            </w:r>
          </w:p>
          <w:p w:rsidR="00565C06" w:rsidRPr="00712D64" w:rsidRDefault="00565C06" w:rsidP="00565C06">
            <w:pPr>
              <w:numPr>
                <w:ilvl w:val="0"/>
                <w:numId w:val="28"/>
              </w:numPr>
              <w:rPr>
                <w:rFonts w:ascii="Arial" w:hAnsi="Arial" w:cs="Arial"/>
              </w:rPr>
            </w:pPr>
            <w:r w:rsidRPr="00712D64">
              <w:rPr>
                <w:rFonts w:ascii="Arial" w:hAnsi="Arial" w:cs="Arial"/>
              </w:rPr>
              <w:t>Slips, trips, falls</w:t>
            </w:r>
          </w:p>
          <w:p w:rsidR="00565C06" w:rsidRPr="00712D64" w:rsidRDefault="00565C06" w:rsidP="00565C06">
            <w:pPr>
              <w:numPr>
                <w:ilvl w:val="0"/>
                <w:numId w:val="28"/>
              </w:numPr>
              <w:rPr>
                <w:rFonts w:ascii="Arial" w:hAnsi="Arial" w:cs="Arial"/>
              </w:rPr>
            </w:pPr>
            <w:r w:rsidRPr="00712D64">
              <w:rPr>
                <w:rFonts w:ascii="Arial" w:hAnsi="Arial" w:cs="Arial"/>
              </w:rPr>
              <w:t>Personal Protective Equipment</w:t>
            </w:r>
          </w:p>
          <w:p w:rsidR="00565C06" w:rsidRPr="00712D64" w:rsidRDefault="00565C06" w:rsidP="00565C06">
            <w:pPr>
              <w:numPr>
                <w:ilvl w:val="0"/>
                <w:numId w:val="28"/>
              </w:numPr>
              <w:rPr>
                <w:rFonts w:ascii="Arial" w:hAnsi="Arial" w:cs="Arial"/>
              </w:rPr>
            </w:pPr>
            <w:proofErr w:type="spellStart"/>
            <w:r w:rsidRPr="00712D64">
              <w:rPr>
                <w:rFonts w:ascii="Arial" w:hAnsi="Arial" w:cs="Arial"/>
              </w:rPr>
              <w:t>WHMIS</w:t>
            </w:r>
            <w:proofErr w:type="spellEnd"/>
          </w:p>
          <w:p w:rsidR="00565C06" w:rsidRPr="00712D64" w:rsidRDefault="00565C06" w:rsidP="00565C06">
            <w:pPr>
              <w:numPr>
                <w:ilvl w:val="0"/>
                <w:numId w:val="28"/>
              </w:numPr>
              <w:rPr>
                <w:rFonts w:ascii="Arial" w:hAnsi="Arial" w:cs="Arial"/>
              </w:rPr>
            </w:pPr>
            <w:r w:rsidRPr="00712D64">
              <w:rPr>
                <w:rFonts w:ascii="Arial" w:hAnsi="Arial" w:cs="Arial"/>
              </w:rPr>
              <w:t>Confined space</w:t>
            </w:r>
          </w:p>
          <w:p w:rsidR="00565C06" w:rsidRPr="00D44432" w:rsidRDefault="00565C06" w:rsidP="00565C06">
            <w:pPr>
              <w:numPr>
                <w:ilvl w:val="0"/>
                <w:numId w:val="28"/>
              </w:numPr>
              <w:rPr>
                <w:rFonts w:ascii="Arial" w:hAnsi="Arial" w:cs="Arial"/>
              </w:rPr>
            </w:pPr>
            <w:r w:rsidRPr="00712D64">
              <w:rPr>
                <w:rFonts w:ascii="Arial" w:hAnsi="Arial" w:cs="Arial"/>
              </w:rPr>
              <w:t>Basic fire safety and emergency evacuation</w:t>
            </w:r>
          </w:p>
        </w:tc>
      </w:tr>
    </w:tbl>
    <w:p w:rsidR="00565C06" w:rsidRDefault="00565C06" w:rsidP="00565C06">
      <w:pPr>
        <w:rPr>
          <w:rFonts w:ascii="Arial" w:hAnsi="Arial"/>
        </w:rPr>
      </w:pPr>
    </w:p>
    <w:p w:rsidR="00565C06" w:rsidRDefault="00565C06" w:rsidP="00565C06">
      <w:pPr>
        <w:rPr>
          <w:rFonts w:ascii="Arial" w:hAnsi="Arial"/>
        </w:rPr>
      </w:pPr>
    </w:p>
    <w:tbl>
      <w:tblPr>
        <w:tblW w:w="0" w:type="auto"/>
        <w:tblLayout w:type="fixed"/>
        <w:tblLook w:val="0000" w:firstRow="0" w:lastRow="0" w:firstColumn="0" w:lastColumn="0" w:noHBand="0" w:noVBand="0"/>
      </w:tblPr>
      <w:tblGrid>
        <w:gridCol w:w="675"/>
        <w:gridCol w:w="8181"/>
      </w:tblGrid>
      <w:tr w:rsidR="00565C06" w:rsidTr="00DB7597">
        <w:tblPrEx>
          <w:tblCellMar>
            <w:top w:w="0" w:type="dxa"/>
            <w:bottom w:w="0" w:type="dxa"/>
          </w:tblCellMar>
        </w:tblPrEx>
        <w:trPr>
          <w:cantSplit/>
        </w:trPr>
        <w:tc>
          <w:tcPr>
            <w:tcW w:w="675" w:type="dxa"/>
          </w:tcPr>
          <w:p w:rsidR="00565C06" w:rsidRDefault="00565C06" w:rsidP="00DB7597">
            <w:pPr>
              <w:rPr>
                <w:rFonts w:ascii="Arial" w:hAnsi="Arial"/>
                <w:b/>
              </w:rPr>
            </w:pPr>
            <w:r>
              <w:rPr>
                <w:rFonts w:ascii="Arial" w:hAnsi="Arial"/>
                <w:b/>
              </w:rPr>
              <w:t>IV.</w:t>
            </w:r>
          </w:p>
        </w:tc>
        <w:tc>
          <w:tcPr>
            <w:tcW w:w="8181" w:type="dxa"/>
          </w:tcPr>
          <w:p w:rsidR="00565C06" w:rsidRDefault="00565C06" w:rsidP="00DB7597">
            <w:pPr>
              <w:rPr>
                <w:rFonts w:ascii="Arial" w:hAnsi="Arial"/>
                <w:b/>
              </w:rPr>
            </w:pPr>
            <w:r>
              <w:rPr>
                <w:rFonts w:ascii="Arial" w:hAnsi="Arial"/>
                <w:b/>
              </w:rPr>
              <w:t xml:space="preserve">REQUIRED RESOURCES/TEXTS/MATERIALS: </w:t>
            </w:r>
          </w:p>
          <w:p w:rsidR="00565C06" w:rsidRDefault="00565C06" w:rsidP="00565C06">
            <w:pPr>
              <w:numPr>
                <w:ilvl w:val="0"/>
                <w:numId w:val="29"/>
              </w:numPr>
              <w:rPr>
                <w:rFonts w:ascii="Arial" w:hAnsi="Arial"/>
              </w:rPr>
            </w:pPr>
            <w:r>
              <w:rPr>
                <w:rFonts w:ascii="Arial" w:hAnsi="Arial"/>
              </w:rPr>
              <w:t xml:space="preserve">Pocket Ontario Health and Safety Act and Regulations by </w:t>
            </w:r>
            <w:proofErr w:type="spellStart"/>
            <w:r w:rsidRPr="003207AB">
              <w:rPr>
                <w:rFonts w:ascii="Arial" w:hAnsi="Arial"/>
              </w:rPr>
              <w:t>Carswel</w:t>
            </w:r>
            <w:r>
              <w:rPr>
                <w:rFonts w:ascii="Arial" w:hAnsi="Arial"/>
              </w:rPr>
              <w:t>l</w:t>
            </w:r>
            <w:proofErr w:type="spellEnd"/>
          </w:p>
          <w:p w:rsidR="00565C06" w:rsidRDefault="00565C06" w:rsidP="00565C06">
            <w:pPr>
              <w:numPr>
                <w:ilvl w:val="0"/>
                <w:numId w:val="29"/>
              </w:numPr>
              <w:rPr>
                <w:rFonts w:ascii="Arial" w:hAnsi="Arial"/>
              </w:rPr>
            </w:pPr>
            <w:r>
              <w:rPr>
                <w:rFonts w:ascii="Arial" w:hAnsi="Arial"/>
              </w:rPr>
              <w:t>Access to Internet</w:t>
            </w:r>
            <w:r w:rsidRPr="003207AB">
              <w:rPr>
                <w:rFonts w:ascii="Arial" w:hAnsi="Arial"/>
              </w:rPr>
              <w:t xml:space="preserve"> </w:t>
            </w:r>
          </w:p>
          <w:p w:rsidR="00565C06" w:rsidRPr="003207AB" w:rsidRDefault="00565C06" w:rsidP="00565C06">
            <w:pPr>
              <w:numPr>
                <w:ilvl w:val="0"/>
                <w:numId w:val="29"/>
              </w:numPr>
              <w:rPr>
                <w:rFonts w:ascii="Arial" w:hAnsi="Arial"/>
                <w:i/>
              </w:rPr>
            </w:pPr>
            <w:r w:rsidRPr="003207AB">
              <w:rPr>
                <w:rFonts w:ascii="Arial" w:hAnsi="Arial"/>
              </w:rPr>
              <w:t>E Laws\current consolidated law\Occupational Health and Safety Act, Regulati</w:t>
            </w:r>
            <w:r>
              <w:rPr>
                <w:rFonts w:ascii="Arial" w:hAnsi="Arial"/>
              </w:rPr>
              <w:t>ons for Industrial Establishment</w:t>
            </w:r>
            <w:r w:rsidRPr="003207AB">
              <w:rPr>
                <w:rFonts w:ascii="Arial" w:hAnsi="Arial"/>
              </w:rPr>
              <w:t>s</w:t>
            </w:r>
          </w:p>
        </w:tc>
      </w:tr>
    </w:tbl>
    <w:p w:rsidR="00565C06" w:rsidRDefault="00565C06" w:rsidP="00565C06">
      <w:pPr>
        <w:rPr>
          <w:rFonts w:ascii="Arial" w:hAnsi="Arial"/>
        </w:rPr>
      </w:pPr>
    </w:p>
    <w:p w:rsidR="00565C06" w:rsidRDefault="00565C06" w:rsidP="00565C06">
      <w:pPr>
        <w:rPr>
          <w:rFonts w:ascii="Arial" w:hAnsi="Arial"/>
        </w:rPr>
      </w:pPr>
    </w:p>
    <w:tbl>
      <w:tblPr>
        <w:tblW w:w="0" w:type="auto"/>
        <w:tblLayout w:type="fixed"/>
        <w:tblLook w:val="0000" w:firstRow="0" w:lastRow="0" w:firstColumn="0" w:lastColumn="0" w:noHBand="0" w:noVBand="0"/>
      </w:tblPr>
      <w:tblGrid>
        <w:gridCol w:w="675"/>
        <w:gridCol w:w="8181"/>
      </w:tblGrid>
      <w:tr w:rsidR="00565C06" w:rsidTr="00DB7597">
        <w:tblPrEx>
          <w:tblCellMar>
            <w:top w:w="0" w:type="dxa"/>
            <w:bottom w:w="0" w:type="dxa"/>
          </w:tblCellMar>
        </w:tblPrEx>
        <w:trPr>
          <w:cantSplit/>
        </w:trPr>
        <w:tc>
          <w:tcPr>
            <w:tcW w:w="675" w:type="dxa"/>
          </w:tcPr>
          <w:p w:rsidR="00565C06" w:rsidRDefault="00565C06" w:rsidP="00DB7597">
            <w:pPr>
              <w:rPr>
                <w:rFonts w:ascii="Arial" w:hAnsi="Arial"/>
                <w:b/>
              </w:rPr>
            </w:pPr>
            <w:r>
              <w:rPr>
                <w:rFonts w:ascii="Arial" w:hAnsi="Arial"/>
                <w:b/>
              </w:rPr>
              <w:t>V.</w:t>
            </w:r>
          </w:p>
        </w:tc>
        <w:tc>
          <w:tcPr>
            <w:tcW w:w="8181" w:type="dxa"/>
          </w:tcPr>
          <w:p w:rsidR="00565C06" w:rsidRDefault="00565C06" w:rsidP="00DB7597">
            <w:pPr>
              <w:rPr>
                <w:rFonts w:ascii="Arial" w:hAnsi="Arial"/>
                <w:b/>
              </w:rPr>
            </w:pPr>
            <w:r>
              <w:rPr>
                <w:rFonts w:ascii="Arial" w:hAnsi="Arial"/>
                <w:b/>
              </w:rPr>
              <w:t>EVALUATION PROCESS/GRADING SYSTEM:</w:t>
            </w:r>
          </w:p>
          <w:p w:rsidR="00565C06" w:rsidRPr="00206803" w:rsidRDefault="00565C06" w:rsidP="00DB7597">
            <w:pPr>
              <w:rPr>
                <w:rFonts w:ascii="Arial" w:hAnsi="Arial"/>
                <w:i/>
              </w:rPr>
            </w:pPr>
            <w:r w:rsidRPr="00206803">
              <w:rPr>
                <w:rFonts w:ascii="Arial" w:hAnsi="Arial"/>
                <w:i/>
              </w:rPr>
              <w:t xml:space="preserve">Activities and assignments  </w:t>
            </w:r>
            <w:r>
              <w:rPr>
                <w:rFonts w:ascii="Arial" w:hAnsi="Arial"/>
                <w:i/>
              </w:rPr>
              <w:t xml:space="preserve">                                   2</w:t>
            </w:r>
            <w:r w:rsidRPr="00206803">
              <w:rPr>
                <w:rFonts w:ascii="Arial" w:hAnsi="Arial"/>
                <w:i/>
              </w:rPr>
              <w:t>0%</w:t>
            </w:r>
          </w:p>
          <w:p w:rsidR="00565C06" w:rsidRDefault="00565C06" w:rsidP="00DB7597">
            <w:pPr>
              <w:rPr>
                <w:rFonts w:ascii="Arial" w:hAnsi="Arial"/>
                <w:i/>
              </w:rPr>
            </w:pPr>
            <w:r>
              <w:rPr>
                <w:rFonts w:ascii="Arial" w:hAnsi="Arial"/>
                <w:i/>
              </w:rPr>
              <w:t>Personal performance, Attendance, Attitude         10%</w:t>
            </w:r>
          </w:p>
          <w:p w:rsidR="00565C06" w:rsidRPr="00206803" w:rsidRDefault="00565C06" w:rsidP="00DB7597">
            <w:pPr>
              <w:rPr>
                <w:rFonts w:ascii="Arial" w:hAnsi="Arial"/>
                <w:i/>
              </w:rPr>
            </w:pPr>
            <w:r>
              <w:rPr>
                <w:rFonts w:ascii="Arial" w:hAnsi="Arial"/>
                <w:i/>
              </w:rPr>
              <w:t>T</w:t>
            </w:r>
            <w:r w:rsidRPr="00206803">
              <w:rPr>
                <w:rFonts w:ascii="Arial" w:hAnsi="Arial"/>
                <w:i/>
              </w:rPr>
              <w:t>ests</w:t>
            </w:r>
            <w:r>
              <w:rPr>
                <w:rFonts w:ascii="Arial" w:hAnsi="Arial"/>
                <w:i/>
              </w:rPr>
              <w:t xml:space="preserve">   </w:t>
            </w:r>
            <w:r w:rsidRPr="00206803">
              <w:rPr>
                <w:rFonts w:ascii="Arial" w:hAnsi="Arial"/>
                <w:i/>
              </w:rPr>
              <w:t xml:space="preserve"> </w:t>
            </w:r>
            <w:r>
              <w:rPr>
                <w:rFonts w:ascii="Arial" w:hAnsi="Arial"/>
                <w:i/>
              </w:rPr>
              <w:t xml:space="preserve">                                                                  5</w:t>
            </w:r>
            <w:r w:rsidRPr="00206803">
              <w:rPr>
                <w:rFonts w:ascii="Arial" w:hAnsi="Arial"/>
                <w:i/>
              </w:rPr>
              <w:t>0%</w:t>
            </w:r>
          </w:p>
          <w:p w:rsidR="00565C06" w:rsidRPr="00206803" w:rsidRDefault="00565C06" w:rsidP="00DB7597">
            <w:pPr>
              <w:rPr>
                <w:rFonts w:ascii="Arial" w:hAnsi="Arial"/>
              </w:rPr>
            </w:pPr>
            <w:r w:rsidRPr="00206803">
              <w:rPr>
                <w:rFonts w:ascii="Arial" w:hAnsi="Arial"/>
                <w:i/>
              </w:rPr>
              <w:t xml:space="preserve">Final exam </w:t>
            </w:r>
            <w:r>
              <w:rPr>
                <w:rFonts w:ascii="Arial" w:hAnsi="Arial"/>
                <w:i/>
              </w:rPr>
              <w:t xml:space="preserve">                                                            2</w:t>
            </w:r>
            <w:r w:rsidRPr="00206803">
              <w:rPr>
                <w:rFonts w:ascii="Arial" w:hAnsi="Arial"/>
                <w:i/>
              </w:rPr>
              <w:t>0%</w:t>
            </w:r>
          </w:p>
          <w:p w:rsidR="00565C06" w:rsidRDefault="00565C06" w:rsidP="00DB7597">
            <w:pPr>
              <w:pStyle w:val="EnvelopeReturn"/>
            </w:pPr>
          </w:p>
        </w:tc>
      </w:tr>
      <w:tr w:rsidR="00565C06" w:rsidTr="00DB7597">
        <w:tblPrEx>
          <w:tblCellMar>
            <w:top w:w="0" w:type="dxa"/>
            <w:bottom w:w="0" w:type="dxa"/>
          </w:tblCellMar>
        </w:tblPrEx>
        <w:trPr>
          <w:cantSplit/>
        </w:trPr>
        <w:tc>
          <w:tcPr>
            <w:tcW w:w="675" w:type="dxa"/>
          </w:tcPr>
          <w:p w:rsidR="00565C06" w:rsidRDefault="00565C06" w:rsidP="00DB7597">
            <w:pPr>
              <w:rPr>
                <w:rFonts w:ascii="Arial" w:hAnsi="Arial"/>
                <w:b/>
              </w:rPr>
            </w:pPr>
          </w:p>
        </w:tc>
        <w:tc>
          <w:tcPr>
            <w:tcW w:w="8181" w:type="dxa"/>
          </w:tcPr>
          <w:p w:rsidR="00565C06" w:rsidRDefault="00565C06" w:rsidP="00DB7597">
            <w:pPr>
              <w:rPr>
                <w:rFonts w:ascii="Arial" w:hAnsi="Arial"/>
                <w:b/>
              </w:rPr>
            </w:pPr>
          </w:p>
        </w:tc>
      </w:tr>
    </w:tbl>
    <w:p w:rsidR="00565C06" w:rsidRDefault="00565C06" w:rsidP="00565C06"/>
    <w:p w:rsidR="00565C06" w:rsidRDefault="00565C06" w:rsidP="00565C06"/>
    <w:p w:rsidR="00565C06" w:rsidRDefault="00565C06" w:rsidP="00565C06"/>
    <w:p w:rsidR="00565C06" w:rsidRDefault="00565C06" w:rsidP="00565C06"/>
    <w:p w:rsidR="00565C06" w:rsidRDefault="00565C06" w:rsidP="00565C06"/>
    <w:tbl>
      <w:tblPr>
        <w:tblW w:w="0" w:type="auto"/>
        <w:tblLayout w:type="fixed"/>
        <w:tblLook w:val="0000" w:firstRow="0" w:lastRow="0" w:firstColumn="0" w:lastColumn="0" w:noHBand="0" w:noVBand="0"/>
      </w:tblPr>
      <w:tblGrid>
        <w:gridCol w:w="675"/>
        <w:gridCol w:w="1701"/>
        <w:gridCol w:w="4678"/>
        <w:gridCol w:w="1802"/>
      </w:tblGrid>
      <w:tr w:rsidR="00565C06" w:rsidTr="00DB7597">
        <w:tblPrEx>
          <w:tblCellMar>
            <w:top w:w="0" w:type="dxa"/>
            <w:bottom w:w="0" w:type="dxa"/>
          </w:tblCellMar>
        </w:tblPrEx>
        <w:trPr>
          <w:cantSplit/>
        </w:trPr>
        <w:tc>
          <w:tcPr>
            <w:tcW w:w="675" w:type="dxa"/>
          </w:tcPr>
          <w:p w:rsidR="00565C06" w:rsidRDefault="00565C06" w:rsidP="00DB7597">
            <w:pPr>
              <w:pStyle w:val="EnvelopeReturn"/>
            </w:pPr>
          </w:p>
        </w:tc>
        <w:tc>
          <w:tcPr>
            <w:tcW w:w="8181" w:type="dxa"/>
            <w:gridSpan w:val="3"/>
          </w:tcPr>
          <w:p w:rsidR="00565C06" w:rsidRDefault="00565C06" w:rsidP="00DB7597">
            <w:pPr>
              <w:rPr>
                <w:rFonts w:ascii="Arial" w:hAnsi="Arial"/>
              </w:rPr>
            </w:pPr>
            <w:r>
              <w:rPr>
                <w:rFonts w:ascii="Arial" w:hAnsi="Arial"/>
              </w:rPr>
              <w:t>The following semester grades will be assigned to students:</w:t>
            </w: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jc w:val="center"/>
              <w:rPr>
                <w:rFonts w:ascii="Arial" w:hAnsi="Arial" w:cs="Arial"/>
                <w:i/>
                <w:iCs/>
              </w:rPr>
            </w:pPr>
          </w:p>
          <w:p w:rsidR="00565C06" w:rsidRDefault="00565C06" w:rsidP="00DB7597">
            <w:pPr>
              <w:pStyle w:val="Heading2"/>
              <w:rPr>
                <w:rFonts w:ascii="Arial" w:hAnsi="Arial" w:cs="Arial"/>
              </w:rPr>
            </w:pPr>
            <w:r>
              <w:rPr>
                <w:rFonts w:ascii="Arial" w:hAnsi="Arial" w:cs="Arial"/>
              </w:rPr>
              <w:t>Grade</w:t>
            </w:r>
          </w:p>
        </w:tc>
        <w:tc>
          <w:tcPr>
            <w:tcW w:w="4678" w:type="dxa"/>
          </w:tcPr>
          <w:p w:rsidR="00565C06" w:rsidRDefault="00565C06" w:rsidP="00DB7597">
            <w:pPr>
              <w:jc w:val="center"/>
              <w:rPr>
                <w:rFonts w:ascii="Arial" w:hAnsi="Arial" w:cs="Arial"/>
                <w:i/>
                <w:iCs/>
              </w:rPr>
            </w:pPr>
          </w:p>
          <w:p w:rsidR="00565C06" w:rsidRDefault="00565C06" w:rsidP="00DB7597">
            <w:pPr>
              <w:pStyle w:val="Heading1"/>
              <w:rPr>
                <w:rFonts w:ascii="Arial" w:hAnsi="Arial" w:cs="Arial"/>
              </w:rPr>
            </w:pPr>
            <w:r>
              <w:rPr>
                <w:rFonts w:ascii="Arial" w:hAnsi="Arial" w:cs="Arial"/>
              </w:rPr>
              <w:t>Definition</w:t>
            </w:r>
          </w:p>
        </w:tc>
        <w:tc>
          <w:tcPr>
            <w:tcW w:w="1802" w:type="dxa"/>
          </w:tcPr>
          <w:p w:rsidR="00565C06" w:rsidRDefault="00565C06" w:rsidP="00DB7597">
            <w:pPr>
              <w:jc w:val="center"/>
              <w:rPr>
                <w:rFonts w:ascii="Arial" w:hAnsi="Arial" w:cs="Arial"/>
                <w:i/>
                <w:iCs/>
              </w:rPr>
            </w:pPr>
            <w:r>
              <w:rPr>
                <w:rFonts w:ascii="Arial" w:hAnsi="Arial" w:cs="Arial"/>
                <w:i/>
                <w:iCs/>
              </w:rPr>
              <w:t>Grade Point Equivalent</w:t>
            </w:r>
          </w:p>
        </w:tc>
      </w:tr>
      <w:tr w:rsidR="00565C06" w:rsidTr="00DB7597">
        <w:tblPrEx>
          <w:tblCellMar>
            <w:top w:w="0" w:type="dxa"/>
            <w:bottom w:w="0" w:type="dxa"/>
          </w:tblCellMar>
        </w:tblPrEx>
        <w:trPr>
          <w:cantSplit/>
        </w:trPr>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A+</w:t>
            </w:r>
          </w:p>
        </w:tc>
        <w:tc>
          <w:tcPr>
            <w:tcW w:w="4678" w:type="dxa"/>
          </w:tcPr>
          <w:p w:rsidR="00565C06" w:rsidRDefault="00565C06" w:rsidP="00DB7597">
            <w:pPr>
              <w:jc w:val="center"/>
              <w:rPr>
                <w:rFonts w:ascii="Arial" w:hAnsi="Arial" w:cs="Arial"/>
              </w:rPr>
            </w:pPr>
            <w:r>
              <w:rPr>
                <w:rFonts w:ascii="Arial" w:hAnsi="Arial" w:cs="Arial"/>
              </w:rPr>
              <w:t>90 – 100%</w:t>
            </w:r>
          </w:p>
        </w:tc>
        <w:tc>
          <w:tcPr>
            <w:tcW w:w="1802" w:type="dxa"/>
            <w:vMerge w:val="restart"/>
            <w:vAlign w:val="center"/>
          </w:tcPr>
          <w:p w:rsidR="00565C06" w:rsidRDefault="00565C06" w:rsidP="00DB7597">
            <w:pPr>
              <w:jc w:val="center"/>
              <w:rPr>
                <w:rFonts w:ascii="Arial" w:hAnsi="Arial" w:cs="Arial"/>
              </w:rPr>
            </w:pPr>
            <w:r>
              <w:rPr>
                <w:rFonts w:ascii="Arial" w:hAnsi="Arial" w:cs="Arial"/>
              </w:rPr>
              <w:t>4.00</w:t>
            </w:r>
          </w:p>
        </w:tc>
      </w:tr>
      <w:tr w:rsidR="00565C06" w:rsidTr="00DB7597">
        <w:tblPrEx>
          <w:tblCellMar>
            <w:top w:w="0" w:type="dxa"/>
            <w:bottom w:w="0" w:type="dxa"/>
          </w:tblCellMar>
        </w:tblPrEx>
        <w:trPr>
          <w:cantSplit/>
        </w:trPr>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A</w:t>
            </w:r>
          </w:p>
        </w:tc>
        <w:tc>
          <w:tcPr>
            <w:tcW w:w="4678" w:type="dxa"/>
          </w:tcPr>
          <w:p w:rsidR="00565C06" w:rsidRDefault="00565C06" w:rsidP="00DB7597">
            <w:pPr>
              <w:jc w:val="center"/>
              <w:rPr>
                <w:rFonts w:ascii="Arial" w:hAnsi="Arial" w:cs="Arial"/>
              </w:rPr>
            </w:pPr>
            <w:r>
              <w:rPr>
                <w:rFonts w:ascii="Arial" w:hAnsi="Arial" w:cs="Arial"/>
              </w:rPr>
              <w:t>80 – 89%</w:t>
            </w:r>
          </w:p>
        </w:tc>
        <w:tc>
          <w:tcPr>
            <w:tcW w:w="1802" w:type="dxa"/>
            <w:vMerge/>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B</w:t>
            </w:r>
          </w:p>
        </w:tc>
        <w:tc>
          <w:tcPr>
            <w:tcW w:w="4678" w:type="dxa"/>
          </w:tcPr>
          <w:p w:rsidR="00565C06" w:rsidRDefault="00565C06" w:rsidP="00DB7597">
            <w:pPr>
              <w:jc w:val="center"/>
              <w:rPr>
                <w:rFonts w:ascii="Arial" w:hAnsi="Arial" w:cs="Arial"/>
              </w:rPr>
            </w:pPr>
            <w:r>
              <w:rPr>
                <w:rFonts w:ascii="Arial" w:hAnsi="Arial" w:cs="Arial"/>
              </w:rPr>
              <w:t>70 - 79%</w:t>
            </w:r>
          </w:p>
        </w:tc>
        <w:tc>
          <w:tcPr>
            <w:tcW w:w="1802" w:type="dxa"/>
          </w:tcPr>
          <w:p w:rsidR="00565C06" w:rsidRDefault="00565C06" w:rsidP="00DB7597">
            <w:pPr>
              <w:jc w:val="center"/>
              <w:rPr>
                <w:rFonts w:ascii="Arial" w:hAnsi="Arial" w:cs="Arial"/>
              </w:rPr>
            </w:pPr>
            <w:r>
              <w:rPr>
                <w:rFonts w:ascii="Arial" w:hAnsi="Arial" w:cs="Arial"/>
              </w:rPr>
              <w:t>3.00</w:t>
            </w: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C</w:t>
            </w:r>
          </w:p>
        </w:tc>
        <w:tc>
          <w:tcPr>
            <w:tcW w:w="4678" w:type="dxa"/>
          </w:tcPr>
          <w:p w:rsidR="00565C06" w:rsidRDefault="00565C06" w:rsidP="00DB7597">
            <w:pPr>
              <w:jc w:val="center"/>
              <w:rPr>
                <w:rFonts w:ascii="Arial" w:hAnsi="Arial" w:cs="Arial"/>
              </w:rPr>
            </w:pPr>
            <w:r>
              <w:rPr>
                <w:rFonts w:ascii="Arial" w:hAnsi="Arial" w:cs="Arial"/>
              </w:rPr>
              <w:t>60 - 69%</w:t>
            </w:r>
          </w:p>
        </w:tc>
        <w:tc>
          <w:tcPr>
            <w:tcW w:w="1802" w:type="dxa"/>
          </w:tcPr>
          <w:p w:rsidR="00565C06" w:rsidRDefault="00565C06" w:rsidP="00DB7597">
            <w:pPr>
              <w:jc w:val="center"/>
              <w:rPr>
                <w:rFonts w:ascii="Arial" w:hAnsi="Arial" w:cs="Arial"/>
              </w:rPr>
            </w:pPr>
            <w:r>
              <w:rPr>
                <w:rFonts w:ascii="Arial" w:hAnsi="Arial" w:cs="Arial"/>
              </w:rPr>
              <w:t>2.00</w:t>
            </w: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D</w:t>
            </w:r>
          </w:p>
        </w:tc>
        <w:tc>
          <w:tcPr>
            <w:tcW w:w="4678" w:type="dxa"/>
          </w:tcPr>
          <w:p w:rsidR="00565C06" w:rsidRDefault="00565C06" w:rsidP="00DB7597">
            <w:pPr>
              <w:jc w:val="center"/>
              <w:rPr>
                <w:rFonts w:ascii="Arial" w:hAnsi="Arial" w:cs="Arial"/>
              </w:rPr>
            </w:pPr>
            <w:r>
              <w:rPr>
                <w:rFonts w:ascii="Arial" w:hAnsi="Arial" w:cs="Arial"/>
              </w:rPr>
              <w:t>50 – 59%</w:t>
            </w:r>
          </w:p>
        </w:tc>
        <w:tc>
          <w:tcPr>
            <w:tcW w:w="1802" w:type="dxa"/>
          </w:tcPr>
          <w:p w:rsidR="00565C06" w:rsidRDefault="00565C06" w:rsidP="00DB7597">
            <w:pPr>
              <w:jc w:val="center"/>
              <w:rPr>
                <w:rFonts w:ascii="Arial" w:hAnsi="Arial" w:cs="Arial"/>
              </w:rPr>
            </w:pPr>
            <w:r>
              <w:rPr>
                <w:rFonts w:ascii="Arial" w:hAnsi="Arial" w:cs="Arial"/>
              </w:rPr>
              <w:t>1.00</w:t>
            </w: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F (Fail)</w:t>
            </w:r>
          </w:p>
        </w:tc>
        <w:tc>
          <w:tcPr>
            <w:tcW w:w="4678" w:type="dxa"/>
          </w:tcPr>
          <w:p w:rsidR="00565C06" w:rsidRDefault="00565C06" w:rsidP="00DB7597">
            <w:pPr>
              <w:jc w:val="center"/>
              <w:rPr>
                <w:rFonts w:ascii="Arial" w:hAnsi="Arial" w:cs="Arial"/>
              </w:rPr>
            </w:pPr>
            <w:r>
              <w:rPr>
                <w:rFonts w:ascii="Arial" w:hAnsi="Arial" w:cs="Arial"/>
              </w:rPr>
              <w:t>49% and below</w:t>
            </w:r>
          </w:p>
        </w:tc>
        <w:tc>
          <w:tcPr>
            <w:tcW w:w="1802" w:type="dxa"/>
          </w:tcPr>
          <w:p w:rsidR="00565C06" w:rsidRDefault="00565C06" w:rsidP="00DB7597">
            <w:pPr>
              <w:jc w:val="center"/>
              <w:rPr>
                <w:rFonts w:ascii="Arial" w:hAnsi="Arial" w:cs="Arial"/>
              </w:rPr>
            </w:pPr>
            <w:r>
              <w:rPr>
                <w:rFonts w:ascii="Arial" w:hAnsi="Arial" w:cs="Arial"/>
              </w:rPr>
              <w:t>0.00</w:t>
            </w: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p>
        </w:tc>
        <w:tc>
          <w:tcPr>
            <w:tcW w:w="4678" w:type="dxa"/>
          </w:tcPr>
          <w:p w:rsidR="00565C06" w:rsidRDefault="00565C06" w:rsidP="00DB7597">
            <w:pPr>
              <w:rPr>
                <w:rFonts w:ascii="Arial" w:hAnsi="Arial" w:cs="Arial"/>
              </w:rPr>
            </w:pP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CR (Credit)</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Credit for diploma requirements has been awarded.</w:t>
            </w: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S</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Satisfactory achievement in field /clinical placement or non-graded subject area.</w:t>
            </w: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U</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Unsatisfactory achievement in field/clinical placement or non-graded subject area.</w:t>
            </w: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X</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NR</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 xml:space="preserve">Grade not reported to Registrar's office.  </w:t>
            </w:r>
          </w:p>
        </w:tc>
        <w:tc>
          <w:tcPr>
            <w:tcW w:w="1802" w:type="dxa"/>
          </w:tcPr>
          <w:p w:rsidR="00565C06" w:rsidRDefault="00565C06" w:rsidP="00DB7597">
            <w:pPr>
              <w:jc w:val="center"/>
              <w:rPr>
                <w:rFonts w:ascii="Arial" w:hAnsi="Arial" w:cs="Arial"/>
              </w:rPr>
            </w:pPr>
          </w:p>
        </w:tc>
      </w:tr>
      <w:tr w:rsidR="00565C06" w:rsidTr="00DB7597">
        <w:tblPrEx>
          <w:tblCellMar>
            <w:top w:w="0" w:type="dxa"/>
            <w:bottom w:w="0" w:type="dxa"/>
          </w:tblCellMar>
        </w:tblPrEx>
        <w:tc>
          <w:tcPr>
            <w:tcW w:w="675" w:type="dxa"/>
          </w:tcPr>
          <w:p w:rsidR="00565C06" w:rsidRDefault="00565C06" w:rsidP="00DB7597">
            <w:pPr>
              <w:rPr>
                <w:rFonts w:ascii="Arial" w:hAnsi="Arial" w:cs="Arial"/>
              </w:rPr>
            </w:pPr>
          </w:p>
        </w:tc>
        <w:tc>
          <w:tcPr>
            <w:tcW w:w="1701" w:type="dxa"/>
          </w:tcPr>
          <w:p w:rsidR="00565C06" w:rsidRDefault="00565C06" w:rsidP="00DB7597">
            <w:pPr>
              <w:rPr>
                <w:rFonts w:ascii="Arial" w:hAnsi="Arial" w:cs="Arial"/>
              </w:rPr>
            </w:pPr>
            <w:r>
              <w:rPr>
                <w:rFonts w:ascii="Arial" w:hAnsi="Arial" w:cs="Arial"/>
              </w:rPr>
              <w:t>W</w:t>
            </w:r>
          </w:p>
        </w:tc>
        <w:tc>
          <w:tcPr>
            <w:tcW w:w="4678" w:type="dxa"/>
          </w:tcPr>
          <w:p w:rsidR="00565C06" w:rsidRPr="00843D41" w:rsidRDefault="00565C06" w:rsidP="00DB7597">
            <w:pPr>
              <w:rPr>
                <w:rFonts w:ascii="Arial" w:hAnsi="Arial" w:cs="Arial"/>
                <w:sz w:val="22"/>
                <w:szCs w:val="22"/>
              </w:rPr>
            </w:pPr>
            <w:r w:rsidRPr="00843D41">
              <w:rPr>
                <w:rFonts w:ascii="Arial" w:hAnsi="Arial" w:cs="Arial"/>
                <w:sz w:val="22"/>
                <w:szCs w:val="22"/>
              </w:rPr>
              <w:t>Student has withdrawn from the course without academic penalty.</w:t>
            </w:r>
          </w:p>
        </w:tc>
        <w:tc>
          <w:tcPr>
            <w:tcW w:w="1802" w:type="dxa"/>
          </w:tcPr>
          <w:p w:rsidR="00565C06" w:rsidRDefault="00565C06" w:rsidP="00DB7597">
            <w:pPr>
              <w:jc w:val="center"/>
              <w:rPr>
                <w:rFonts w:ascii="Arial" w:hAnsi="Arial" w:cs="Arial"/>
              </w:rPr>
            </w:pPr>
          </w:p>
        </w:tc>
      </w:tr>
    </w:tbl>
    <w:p w:rsidR="00565C06" w:rsidRDefault="00565C06" w:rsidP="00565C06"/>
    <w:tbl>
      <w:tblPr>
        <w:tblW w:w="0" w:type="auto"/>
        <w:tblLayout w:type="fixed"/>
        <w:tblLook w:val="0000" w:firstRow="0" w:lastRow="0" w:firstColumn="0" w:lastColumn="0" w:noHBand="0" w:noVBand="0"/>
      </w:tblPr>
      <w:tblGrid>
        <w:gridCol w:w="675"/>
        <w:gridCol w:w="8181"/>
      </w:tblGrid>
      <w:tr w:rsidR="00565C06" w:rsidTr="00DB7597">
        <w:tblPrEx>
          <w:tblCellMar>
            <w:top w:w="0" w:type="dxa"/>
            <w:bottom w:w="0" w:type="dxa"/>
          </w:tblCellMar>
        </w:tblPrEx>
        <w:trPr>
          <w:cantSplit/>
        </w:trPr>
        <w:tc>
          <w:tcPr>
            <w:tcW w:w="675" w:type="dxa"/>
          </w:tcPr>
          <w:p w:rsidR="00565C06" w:rsidRDefault="00565C06" w:rsidP="00DB7597">
            <w:pPr>
              <w:rPr>
                <w:rFonts w:ascii="Arial" w:hAnsi="Arial"/>
                <w:b/>
              </w:rPr>
            </w:pPr>
          </w:p>
        </w:tc>
        <w:tc>
          <w:tcPr>
            <w:tcW w:w="8181" w:type="dxa"/>
          </w:tcPr>
          <w:p w:rsidR="00565C06" w:rsidRDefault="00565C06" w:rsidP="00DB7597">
            <w:pPr>
              <w:rPr>
                <w:rFonts w:ascii="Arial" w:hAnsi="Arial"/>
                <w:b/>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65C06" w:rsidRDefault="00565C06" w:rsidP="00565C06"/>
    <w:tbl>
      <w:tblPr>
        <w:tblW w:w="0" w:type="auto"/>
        <w:tblLayout w:type="fixed"/>
        <w:tblLook w:val="0000" w:firstRow="0" w:lastRow="0" w:firstColumn="0" w:lastColumn="0" w:noHBand="0" w:noVBand="0"/>
      </w:tblPr>
      <w:tblGrid>
        <w:gridCol w:w="675"/>
        <w:gridCol w:w="8163"/>
        <w:gridCol w:w="18"/>
      </w:tblGrid>
      <w:tr w:rsidR="00565C06" w:rsidTr="00DB7597">
        <w:tblPrEx>
          <w:tblCellMar>
            <w:top w:w="0" w:type="dxa"/>
            <w:bottom w:w="0" w:type="dxa"/>
          </w:tblCellMar>
        </w:tblPrEx>
        <w:trPr>
          <w:cantSplit/>
          <w:trHeight w:val="351"/>
        </w:trPr>
        <w:tc>
          <w:tcPr>
            <w:tcW w:w="675" w:type="dxa"/>
          </w:tcPr>
          <w:p w:rsidR="00565C06" w:rsidRDefault="00565C06" w:rsidP="00DB7597">
            <w:pPr>
              <w:rPr>
                <w:rFonts w:ascii="Arial" w:hAnsi="Arial"/>
                <w:b/>
              </w:rPr>
            </w:pPr>
            <w:r>
              <w:rPr>
                <w:rFonts w:ascii="Arial" w:hAnsi="Arial"/>
                <w:b/>
              </w:rPr>
              <w:t>VI.</w:t>
            </w:r>
          </w:p>
        </w:tc>
        <w:tc>
          <w:tcPr>
            <w:tcW w:w="8181" w:type="dxa"/>
            <w:gridSpan w:val="2"/>
          </w:tcPr>
          <w:p w:rsidR="00565C06" w:rsidRPr="00843D41" w:rsidRDefault="00565C06" w:rsidP="00DB7597">
            <w:pPr>
              <w:rPr>
                <w:rFonts w:ascii="Arial" w:hAnsi="Arial"/>
                <w:b/>
              </w:rPr>
            </w:pPr>
            <w:r>
              <w:rPr>
                <w:rFonts w:ascii="Arial" w:hAnsi="Arial"/>
                <w:b/>
              </w:rPr>
              <w:t>SPECIAL NOTES:</w:t>
            </w:r>
          </w:p>
        </w:tc>
      </w:tr>
      <w:tr w:rsidR="00565C06" w:rsidRPr="003A4992" w:rsidTr="00DB7597">
        <w:tblPrEx>
          <w:tblCellMar>
            <w:top w:w="0" w:type="dxa"/>
            <w:bottom w:w="0" w:type="dxa"/>
          </w:tblCellMar>
        </w:tblPrEx>
        <w:trPr>
          <w:gridAfter w:val="1"/>
          <w:wAfter w:w="18" w:type="dxa"/>
          <w:cantSplit/>
          <w:trHeight w:val="1692"/>
        </w:trPr>
        <w:tc>
          <w:tcPr>
            <w:tcW w:w="8838" w:type="dxa"/>
            <w:gridSpan w:val="2"/>
          </w:tcPr>
          <w:p w:rsidR="00565C06" w:rsidRPr="003A4992" w:rsidRDefault="00565C06" w:rsidP="00DB7597">
            <w:pPr>
              <w:rPr>
                <w:rFonts w:ascii="Arial" w:hAnsi="Arial" w:cs="Arial"/>
                <w:b/>
                <w:szCs w:val="24"/>
                <w:u w:val="single"/>
              </w:rPr>
            </w:pPr>
            <w:r w:rsidRPr="003A4992">
              <w:rPr>
                <w:rFonts w:ascii="Arial" w:hAnsi="Arial" w:cs="Arial"/>
                <w:b/>
                <w:szCs w:val="24"/>
                <w:u w:val="single"/>
              </w:rPr>
              <w:t>Attendance:</w:t>
            </w:r>
          </w:p>
          <w:p w:rsidR="00565C06" w:rsidRPr="003A4992" w:rsidRDefault="00565C06" w:rsidP="00DB7597">
            <w:pPr>
              <w:rPr>
                <w:rFonts w:ascii="Arial" w:hAnsi="Arial" w:cs="Arial"/>
                <w:szCs w:val="24"/>
              </w:rPr>
            </w:pPr>
            <w:smartTag w:uri="urn:schemas-microsoft-com:office:smarttags" w:element="place">
              <w:smartTag w:uri="urn:schemas-microsoft-com:office:smarttags" w:element="PlaceName">
                <w:r w:rsidRPr="003A4992">
                  <w:rPr>
                    <w:rFonts w:ascii="Arial" w:hAnsi="Arial" w:cs="Arial"/>
                    <w:szCs w:val="24"/>
                  </w:rPr>
                  <w:t>Sault</w:t>
                </w:r>
              </w:smartTag>
              <w:r w:rsidRPr="003A4992">
                <w:rPr>
                  <w:rFonts w:ascii="Arial" w:hAnsi="Arial" w:cs="Arial"/>
                  <w:szCs w:val="24"/>
                </w:rPr>
                <w:t xml:space="preserve"> </w:t>
              </w:r>
              <w:smartTag w:uri="urn:schemas-microsoft-com:office:smarttags" w:element="PlaceType">
                <w:r w:rsidRPr="003A4992">
                  <w:rPr>
                    <w:rFonts w:ascii="Arial" w:hAnsi="Arial" w:cs="Arial"/>
                    <w:szCs w:val="24"/>
                  </w:rPr>
                  <w:t>College</w:t>
                </w:r>
              </w:smartTag>
            </w:smartTag>
            <w:r w:rsidRPr="003A4992">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65C06" w:rsidRDefault="00565C06" w:rsidP="00565C06">
      <w:pPr>
        <w:pStyle w:val="EnvelopeReturn"/>
      </w:pPr>
    </w:p>
    <w:tbl>
      <w:tblPr>
        <w:tblW w:w="0" w:type="auto"/>
        <w:tblLayout w:type="fixed"/>
        <w:tblLook w:val="0000" w:firstRow="0" w:lastRow="0" w:firstColumn="0" w:lastColumn="0" w:noHBand="0" w:noVBand="0"/>
      </w:tblPr>
      <w:tblGrid>
        <w:gridCol w:w="675"/>
        <w:gridCol w:w="8181"/>
      </w:tblGrid>
      <w:tr w:rsidR="00565C06" w:rsidRPr="00AA1A46" w:rsidTr="00DB7597">
        <w:trPr>
          <w:cantSplit/>
        </w:trPr>
        <w:tc>
          <w:tcPr>
            <w:tcW w:w="675" w:type="dxa"/>
          </w:tcPr>
          <w:p w:rsidR="00565C06" w:rsidRPr="00AA1A46" w:rsidRDefault="00565C06" w:rsidP="00DB7597">
            <w:pPr>
              <w:rPr>
                <w:rFonts w:ascii="Arial" w:hAnsi="Arial"/>
                <w:b/>
              </w:rPr>
            </w:pPr>
            <w:r>
              <w:rPr>
                <w:rFonts w:ascii="Arial" w:hAnsi="Arial"/>
                <w:b/>
              </w:rPr>
              <w:t>VI</w:t>
            </w:r>
            <w:r w:rsidRPr="00AA1A46">
              <w:rPr>
                <w:rFonts w:ascii="Arial" w:hAnsi="Arial"/>
                <w:b/>
              </w:rPr>
              <w:t>.</w:t>
            </w:r>
          </w:p>
        </w:tc>
        <w:tc>
          <w:tcPr>
            <w:tcW w:w="8181" w:type="dxa"/>
          </w:tcPr>
          <w:p w:rsidR="00565C06" w:rsidRPr="00AA1A46" w:rsidRDefault="00565C06" w:rsidP="00DB7597">
            <w:pPr>
              <w:rPr>
                <w:rFonts w:ascii="Arial" w:hAnsi="Arial"/>
                <w:b/>
              </w:rPr>
            </w:pPr>
            <w:r w:rsidRPr="00AA1A46">
              <w:rPr>
                <w:rFonts w:ascii="Arial" w:hAnsi="Arial"/>
                <w:b/>
              </w:rPr>
              <w:t>COURSE OUTLINE ADDENDUM:</w:t>
            </w:r>
          </w:p>
        </w:tc>
      </w:tr>
      <w:tr w:rsidR="00565C06" w:rsidRPr="00E607AE" w:rsidTr="00DB7597">
        <w:trPr>
          <w:cantSplit/>
        </w:trPr>
        <w:tc>
          <w:tcPr>
            <w:tcW w:w="675" w:type="dxa"/>
          </w:tcPr>
          <w:p w:rsidR="00565C06" w:rsidRPr="00E607AE" w:rsidRDefault="00565C06" w:rsidP="00DB7597">
            <w:pPr>
              <w:rPr>
                <w:rFonts w:ascii="Arial" w:hAnsi="Arial"/>
                <w:sz w:val="28"/>
                <w:szCs w:val="28"/>
              </w:rPr>
            </w:pPr>
          </w:p>
        </w:tc>
        <w:tc>
          <w:tcPr>
            <w:tcW w:w="8181" w:type="dxa"/>
          </w:tcPr>
          <w:p w:rsidR="00565C06" w:rsidRPr="001F503D" w:rsidRDefault="00565C06" w:rsidP="00DB7597">
            <w:pPr>
              <w:rPr>
                <w:rFonts w:ascii="Arial" w:hAnsi="Arial"/>
              </w:rPr>
            </w:pPr>
            <w:r>
              <w:rPr>
                <w:rFonts w:ascii="Arial" w:hAnsi="Arial"/>
              </w:rPr>
              <w:t>The provisions contained in the addendum located in D2L and on the portal form part of this course outline.</w:t>
            </w:r>
          </w:p>
        </w:tc>
      </w:tr>
    </w:tbl>
    <w:p w:rsidR="00565C06" w:rsidRDefault="00565C06" w:rsidP="00565C06">
      <w:pPr>
        <w:rPr>
          <w:rFonts w:ascii="Arial" w:hAnsi="Arial" w:cs="Arial"/>
        </w:rPr>
      </w:pPr>
    </w:p>
    <w:p w:rsidR="00565C06" w:rsidRPr="00590361" w:rsidRDefault="00565C06" w:rsidP="00565C06">
      <w:pPr>
        <w:rPr>
          <w:rFonts w:ascii="Arial" w:hAnsi="Arial"/>
          <w:b/>
          <w:szCs w:val="24"/>
        </w:rPr>
      </w:pPr>
      <w:r w:rsidRPr="00590361">
        <w:rPr>
          <w:rFonts w:ascii="Arial" w:hAnsi="Arial"/>
          <w:b/>
          <w:szCs w:val="24"/>
          <w:lang w:val="en-CA"/>
        </w:rPr>
        <w:t xml:space="preserve">Addendum: </w:t>
      </w:r>
    </w:p>
    <w:p w:rsidR="00565C06" w:rsidRPr="00590361" w:rsidRDefault="00565C06" w:rsidP="00565C06">
      <w:pPr>
        <w:rPr>
          <w:rFonts w:ascii="Arial" w:hAnsi="Arial"/>
          <w:szCs w:val="24"/>
          <w:lang w:val="en-CA"/>
        </w:rPr>
      </w:pPr>
    </w:p>
    <w:p w:rsidR="00565C06" w:rsidRPr="00590361" w:rsidRDefault="00565C06" w:rsidP="00565C06">
      <w:pPr>
        <w:widowControl w:val="0"/>
        <w:rPr>
          <w:rFonts w:ascii="Arial" w:hAnsi="Arial"/>
          <w:szCs w:val="24"/>
          <w:shd w:val="clear" w:color="auto" w:fill="FFFFFF"/>
          <w:lang w:val="en-CA"/>
        </w:rPr>
      </w:pPr>
      <w:r w:rsidRPr="00590361">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p>
    <w:p w:rsidR="00565C06" w:rsidRDefault="00565C06" w:rsidP="00243A34">
      <w:pPr>
        <w:pStyle w:val="EnvelopeReturn"/>
        <w:rPr>
          <w:b/>
          <w:lang w:val="en-GB"/>
        </w:rPr>
      </w:pPr>
      <w:bookmarkStart w:id="0" w:name="_GoBack"/>
      <w:bookmarkEnd w:id="0"/>
    </w:p>
    <w:p w:rsidR="00565C06" w:rsidRDefault="00565C06"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5C0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65C06">
          <w:pPr>
            <w:rPr>
              <w:rFonts w:ascii="Arial" w:hAnsi="Arial"/>
              <w:snapToGrid w:val="0"/>
            </w:rPr>
          </w:pPr>
          <w:r>
            <w:rPr>
              <w:rFonts w:ascii="Arial" w:hAnsi="Arial"/>
              <w:snapToGrid w:val="0"/>
            </w:rPr>
            <w:t>Industrial Health and Safety</w:t>
          </w:r>
        </w:p>
      </w:tc>
      <w:tc>
        <w:tcPr>
          <w:tcW w:w="1134" w:type="dxa"/>
        </w:tcPr>
        <w:p w:rsidR="0005601D" w:rsidRDefault="0005601D">
          <w:pPr>
            <w:pStyle w:val="Header"/>
            <w:jc w:val="center"/>
            <w:rPr>
              <w:rFonts w:ascii="Arial" w:hAnsi="Arial"/>
              <w:snapToGrid w:val="0"/>
            </w:rPr>
          </w:pPr>
        </w:p>
      </w:tc>
      <w:tc>
        <w:tcPr>
          <w:tcW w:w="3928" w:type="dxa"/>
        </w:tcPr>
        <w:p w:rsidR="00565C06" w:rsidRDefault="00565C06">
          <w:pPr>
            <w:pStyle w:val="Header"/>
            <w:jc w:val="right"/>
            <w:rPr>
              <w:rFonts w:ascii="Arial" w:hAnsi="Arial"/>
              <w:snapToGrid w:val="0"/>
            </w:rPr>
          </w:pPr>
          <w:r>
            <w:rPr>
              <w:rFonts w:ascii="Arial" w:hAnsi="Arial"/>
              <w:snapToGrid w:val="0"/>
            </w:rPr>
            <w:t>ENV0102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695BA0"/>
    <w:multiLevelType w:val="hybridMultilevel"/>
    <w:tmpl w:val="AB820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DD50EE"/>
    <w:multiLevelType w:val="hybridMultilevel"/>
    <w:tmpl w:val="E692EBA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331E8"/>
    <w:multiLevelType w:val="hybridMultilevel"/>
    <w:tmpl w:val="AA14598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FE7ABC"/>
    <w:multiLevelType w:val="hybridMultilevel"/>
    <w:tmpl w:val="8C88E4D2"/>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FCA60EA"/>
    <w:multiLevelType w:val="hybridMultilevel"/>
    <w:tmpl w:val="59D0164A"/>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506352"/>
    <w:multiLevelType w:val="hybridMultilevel"/>
    <w:tmpl w:val="D4C6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B375F8"/>
    <w:multiLevelType w:val="hybridMultilevel"/>
    <w:tmpl w:val="E31EAE1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10"/>
  </w:num>
  <w:num w:numId="4">
    <w:abstractNumId w:val="20"/>
  </w:num>
  <w:num w:numId="5">
    <w:abstractNumId w:val="27"/>
  </w:num>
  <w:num w:numId="6">
    <w:abstractNumId w:val="3"/>
  </w:num>
  <w:num w:numId="7">
    <w:abstractNumId w:val="1"/>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1"/>
  </w:num>
  <w:num w:numId="25">
    <w:abstractNumId w:val="28"/>
  </w:num>
  <w:num w:numId="26">
    <w:abstractNumId w:val="7"/>
  </w:num>
  <w:num w:numId="27">
    <w:abstractNumId w:val="13"/>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5C06"/>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3C234-03C4-4230-B880-EE25693F159B}"/>
</file>

<file path=customXml/itemProps2.xml><?xml version="1.0" encoding="utf-8"?>
<ds:datastoreItem xmlns:ds="http://schemas.openxmlformats.org/officeDocument/2006/customXml" ds:itemID="{867C9B47-32B0-472D-81AA-7FD24E50D520}"/>
</file>

<file path=customXml/itemProps3.xml><?xml version="1.0" encoding="utf-8"?>
<ds:datastoreItem xmlns:ds="http://schemas.openxmlformats.org/officeDocument/2006/customXml" ds:itemID="{2D01B409-C205-47DE-BAD0-071DB3DC82A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1449</Words>
  <Characters>8540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2015-10-02T14:54:00Z</dcterms:created>
  <dcterms:modified xsi:type="dcterms:W3CDTF">2015-10-02T14:54:00Z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1357800</vt:r8>
  </property>
</Properties>
</file>